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26CB6"/>
        <w:tblCellMar>
          <w:left w:w="0" w:type="dxa"/>
          <w:right w:w="0" w:type="dxa"/>
        </w:tblCellMar>
        <w:tblLook w:val="04A0" w:firstRow="1" w:lastRow="0" w:firstColumn="1" w:lastColumn="0" w:noHBand="0" w:noVBand="1"/>
      </w:tblPr>
      <w:tblGrid>
        <w:gridCol w:w="10205"/>
      </w:tblGrid>
      <w:tr w:rsidR="00542F27" w:rsidTr="00EF4170">
        <w:trPr>
          <w:jc w:val="center"/>
        </w:trPr>
        <w:tc>
          <w:tcPr>
            <w:tcW w:w="10205" w:type="dxa"/>
            <w:shd w:val="clear" w:color="auto" w:fill="026CB6"/>
            <w:tcMar>
              <w:top w:w="284" w:type="dxa"/>
              <w:left w:w="284" w:type="dxa"/>
              <w:bottom w:w="113" w:type="dxa"/>
              <w:right w:w="284" w:type="dxa"/>
            </w:tcMar>
          </w:tcPr>
          <w:p w:rsidR="00EF4170" w:rsidRPr="00EF4170" w:rsidRDefault="00415076" w:rsidP="00EF4170">
            <w:pPr>
              <w:rPr>
                <w:color w:val="FFFFFF" w:themeColor="background1"/>
                <w:sz w:val="28"/>
                <w:szCs w:val="28"/>
              </w:rPr>
            </w:pPr>
            <w:bookmarkStart w:id="0" w:name="_GoBack"/>
            <w:bookmarkEnd w:id="0"/>
            <w:r w:rsidRPr="00EF4170">
              <w:rPr>
                <w:b/>
                <w:color w:val="FFFFFF" w:themeColor="background1"/>
                <w:sz w:val="28"/>
                <w:szCs w:val="28"/>
              </w:rPr>
              <w:t>Country name:</w:t>
            </w:r>
            <w:r w:rsidRPr="00EF4170">
              <w:rPr>
                <w:color w:val="FFFFFF" w:themeColor="background1"/>
                <w:sz w:val="28"/>
                <w:szCs w:val="28"/>
              </w:rPr>
              <w:t xml:space="preserve"> </w:t>
            </w:r>
            <w:r w:rsidR="006B5BF9">
              <w:rPr>
                <w:color w:val="FFFFFF" w:themeColor="background1"/>
                <w:sz w:val="28"/>
                <w:szCs w:val="28"/>
              </w:rPr>
              <w:t>Emergency</w:t>
            </w:r>
            <w:r w:rsidR="00EA1584" w:rsidRPr="00EF4170">
              <w:rPr>
                <w:color w:val="FFFFFF" w:themeColor="background1"/>
                <w:sz w:val="28"/>
                <w:szCs w:val="28"/>
              </w:rPr>
              <w:t xml:space="preserve"> </w:t>
            </w:r>
          </w:p>
          <w:p w:rsidR="00542F27" w:rsidRPr="00EF4170" w:rsidRDefault="00D87A9A" w:rsidP="00EF4170">
            <w:pPr>
              <w:rPr>
                <w:sz w:val="24"/>
                <w:szCs w:val="24"/>
              </w:rPr>
            </w:pPr>
            <w:r>
              <w:rPr>
                <w:color w:val="FFFFFF" w:themeColor="background1"/>
                <w:sz w:val="24"/>
                <w:szCs w:val="24"/>
              </w:rPr>
              <w:t>Situation R</w:t>
            </w:r>
            <w:r w:rsidR="002934AB" w:rsidRPr="00EF4170">
              <w:rPr>
                <w:color w:val="FFFFFF" w:themeColor="background1"/>
                <w:sz w:val="24"/>
                <w:szCs w:val="24"/>
              </w:rPr>
              <w:t>eport No. XX</w:t>
            </w:r>
            <w:r w:rsidR="00EF4170" w:rsidRPr="00EF4170">
              <w:rPr>
                <w:color w:val="FFFFFF" w:themeColor="background1"/>
                <w:sz w:val="24"/>
                <w:szCs w:val="24"/>
              </w:rPr>
              <w:t xml:space="preserve"> </w:t>
            </w:r>
            <w:r w:rsidR="00EA1584" w:rsidRPr="00EF4170">
              <w:rPr>
                <w:color w:val="FFFFFF" w:themeColor="background1"/>
                <w:sz w:val="24"/>
                <w:szCs w:val="24"/>
              </w:rPr>
              <w:t>(as of DD Mmm YYYY)</w:t>
            </w:r>
            <w:r w:rsidR="00EA1584" w:rsidRPr="00EF4170">
              <w:rPr>
                <w:noProof/>
                <w:sz w:val="24"/>
                <w:szCs w:val="24"/>
                <w:lang w:val="en-GB" w:eastAsia="en-GB"/>
              </w:rPr>
              <w:drawing>
                <wp:anchor distT="0" distB="144145" distL="144145" distR="0" simplePos="0" relativeHeight="251691008" behindDoc="0" locked="0" layoutInCell="1" allowOverlap="1" wp14:anchorId="2DC3CF04" wp14:editId="4BE9A4CB">
                  <wp:simplePos x="4486275" y="542925"/>
                  <wp:positionH relativeFrom="margin">
                    <wp:align>right</wp:align>
                  </wp:positionH>
                  <wp:positionV relativeFrom="margin">
                    <wp:align>top</wp:align>
                  </wp:positionV>
                  <wp:extent cx="1440000" cy="342000"/>
                  <wp:effectExtent l="0" t="0" r="8255" b="127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934AB" w:rsidTr="00BC2C66">
        <w:trPr>
          <w:jc w:val="center"/>
        </w:trPr>
        <w:tc>
          <w:tcPr>
            <w:tcW w:w="10205" w:type="dxa"/>
            <w:shd w:val="clear" w:color="auto" w:fill="026CB6"/>
          </w:tcPr>
          <w:p w:rsidR="002934AB" w:rsidRDefault="00EF4170" w:rsidP="00415076">
            <w:pPr>
              <w:pStyle w:val="ochaheadertitle"/>
            </w:pPr>
            <w:r>
              <w:rPr>
                <w:noProof/>
                <w:lang w:val="en-GB" w:eastAsia="en-GB"/>
              </w:rPr>
              <w:drawing>
                <wp:inline distT="0" distB="0" distL="0" distR="0">
                  <wp:extent cx="6480175" cy="291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4">
                            <a:extLst>
                              <a:ext uri="{28A0092B-C50C-407E-A947-70E740481C1C}">
                                <a14:useLocalDpi xmlns:a14="http://schemas.microsoft.com/office/drawing/2010/main" val="0"/>
                              </a:ext>
                            </a:extLst>
                          </a:blip>
                          <a:stretch>
                            <a:fillRect/>
                          </a:stretch>
                        </pic:blipFill>
                        <pic:spPr>
                          <a:xfrm>
                            <a:off x="0" y="0"/>
                            <a:ext cx="6480175" cy="291465"/>
                          </a:xfrm>
                          <a:prstGeom prst="rect">
                            <a:avLst/>
                          </a:prstGeom>
                        </pic:spPr>
                      </pic:pic>
                    </a:graphicData>
                  </a:graphic>
                </wp:inline>
              </w:drawing>
            </w:r>
          </w:p>
        </w:tc>
      </w:tr>
    </w:tbl>
    <w:p w:rsidR="00626780" w:rsidRDefault="00626780"/>
    <w:p w:rsidR="00542F27" w:rsidRPr="00A11F5B" w:rsidRDefault="00626780">
      <w:pPr>
        <w:rPr>
          <w:rStyle w:val="ochablue"/>
          <w:sz w:val="16"/>
          <w:szCs w:val="16"/>
        </w:rPr>
      </w:pPr>
      <w:r w:rsidRPr="00A11F5B">
        <w:rPr>
          <w:rStyle w:val="ochablue"/>
          <w:sz w:val="16"/>
          <w:szCs w:val="16"/>
        </w:rPr>
        <w:t xml:space="preserve">This report is produced by OCHA </w:t>
      </w:r>
      <w:r w:rsidR="006B5BF9">
        <w:rPr>
          <w:rStyle w:val="ochablue"/>
          <w:sz w:val="16"/>
          <w:szCs w:val="16"/>
        </w:rPr>
        <w:t xml:space="preserve">[office name] </w:t>
      </w:r>
      <w:r w:rsidRPr="00A11F5B">
        <w:rPr>
          <w:rStyle w:val="ochablue"/>
          <w:sz w:val="16"/>
          <w:szCs w:val="16"/>
        </w:rPr>
        <w:t xml:space="preserve">in collaboration with humanitarian partners. It was issued by [XXXX]. It covers the period from [DD to DD Mmm YYYY]. The next report will be issued on or around </w:t>
      </w:r>
      <w:r w:rsidR="002C7F38">
        <w:rPr>
          <w:rStyle w:val="ochablue"/>
          <w:sz w:val="16"/>
          <w:szCs w:val="16"/>
        </w:rPr>
        <w:t>[</w:t>
      </w:r>
      <w:r w:rsidRPr="00A11F5B">
        <w:rPr>
          <w:rStyle w:val="ochablue"/>
          <w:sz w:val="16"/>
          <w:szCs w:val="16"/>
        </w:rPr>
        <w:t>DD Mmm].</w:t>
      </w:r>
    </w:p>
    <w:p w:rsidR="006D723E" w:rsidRPr="006D723E" w:rsidRDefault="006D723E" w:rsidP="006D723E">
      <w:pPr>
        <w:pStyle w:val="ochacontentheading"/>
      </w:pPr>
      <w:r w:rsidRPr="006D723E">
        <w:t>Highlights</w:t>
      </w:r>
    </w:p>
    <w:p w:rsidR="006D723E" w:rsidRDefault="00221AA2" w:rsidP="006D723E">
      <w:pPr>
        <w:pStyle w:val="ochacontenttext"/>
      </w:pPr>
      <w:r>
        <w:rPr>
          <w:noProof/>
          <w:lang w:val="en-GB" w:eastAsia="en-GB"/>
        </w:rPr>
        <mc:AlternateContent>
          <mc:Choice Requires="wps">
            <w:drawing>
              <wp:anchor distT="0" distB="0" distL="114300" distR="114300" simplePos="0" relativeHeight="251694080" behindDoc="0" locked="0" layoutInCell="1" allowOverlap="1" wp14:anchorId="66E7AA51" wp14:editId="607DDD9C">
                <wp:simplePos x="0" y="0"/>
                <wp:positionH relativeFrom="column">
                  <wp:posOffset>3308985</wp:posOffset>
                </wp:positionH>
                <wp:positionV relativeFrom="paragraph">
                  <wp:posOffset>2501265</wp:posOffset>
                </wp:positionV>
                <wp:extent cx="3171190"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171190" cy="635"/>
                        </a:xfrm>
                        <a:prstGeom prst="rect">
                          <a:avLst/>
                        </a:prstGeom>
                        <a:solidFill>
                          <a:prstClr val="white"/>
                        </a:solidFill>
                        <a:ln>
                          <a:noFill/>
                        </a:ln>
                        <a:effectLst/>
                      </wps:spPr>
                      <wps:txbx>
                        <w:txbxContent>
                          <w:p w:rsidR="00221AA2" w:rsidRDefault="00221AA2" w:rsidP="00221AA2">
                            <w:pPr>
                              <w:pStyle w:val="ochacaption"/>
                            </w:pPr>
                            <w:r>
                              <w:t>Source: XXXX</w:t>
                            </w:r>
                          </w:p>
                          <w:p w:rsidR="00221AA2" w:rsidRDefault="00221AA2" w:rsidP="00221AA2">
                            <w:pPr>
                              <w:pStyle w:val="ochacaption"/>
                            </w:pPr>
                            <w:r w:rsidRPr="00221AA2">
                              <w:t>The boundaries and names shown and the designations used on this map do not imply official endorsement or acceptance by the United Nations.</w:t>
                            </w:r>
                          </w:p>
                          <w:p w:rsidR="00221AA2" w:rsidRPr="006B5BF9" w:rsidRDefault="0036303A" w:rsidP="00221AA2">
                            <w:pPr>
                              <w:pStyle w:val="ochacaption"/>
                              <w:rPr>
                                <w:b/>
                              </w:rPr>
                            </w:pPr>
                            <w:r>
                              <w:rPr>
                                <w:b/>
                              </w:rPr>
                              <w:t>[</w:t>
                            </w:r>
                            <w:r w:rsidR="00221AA2" w:rsidRPr="006B5BF9">
                              <w:rPr>
                                <w:b/>
                              </w:rPr>
                              <w:t xml:space="preserve">Country location maps to be inserted here. They can be downloaded at </w:t>
                            </w:r>
                            <w:hyperlink r:id="rId15" w:history="1">
                              <w:r w:rsidR="00221AA2" w:rsidRPr="006B5BF9">
                                <w:rPr>
                                  <w:rStyle w:val="Hyperlink"/>
                                  <w:b/>
                                </w:rPr>
                                <w:t>http://reliefweb.int/location-maps</w:t>
                              </w:r>
                            </w:hyperlink>
                            <w:r w:rsidR="00221AA2" w:rsidRPr="006B5BF9">
                              <w:rPr>
                                <w:b/>
                              </w:rPr>
                              <w:t>. Larger A4 maps should be included as a separate attachment.]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60.55pt;margin-top:196.95pt;width:249.7pt;height:.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" stroked="f">
                <v:textbox style="mso-fit-shape-to-text:t" inset="0,0,0,0">
                  <w:txbxContent>
                    <w:p w:rsidR="00221AA2" w:rsidRDefault="00221AA2" w:rsidP="00221AA2">
                      <w:pPr>
                        <w:pStyle w:val="ochacaption"/>
                      </w:pPr>
                      <w:r>
                        <w:t>Source: XXXX</w:t>
                      </w:r>
                    </w:p>
                    <w:p w:rsidR="00221AA2" w:rsidRDefault="00221AA2" w:rsidP="00221AA2">
                      <w:pPr>
                        <w:pStyle w:val="ochacaption"/>
                      </w:pPr>
                      <w:r w:rsidRPr="00221AA2">
                        <w:t>The boundaries and names shown and the designations used on this map do not imply official endorsement or acceptance by the United Nations.</w:t>
                      </w:r>
                    </w:p>
                    <w:p w:rsidR="00221AA2" w:rsidRPr="006B5BF9" w:rsidRDefault="0036303A" w:rsidP="00221AA2">
                      <w:pPr>
                        <w:pStyle w:val="ochacaption"/>
                        <w:rPr>
                          <w:b/>
                        </w:rPr>
                      </w:pPr>
                      <w:r>
                        <w:rPr>
                          <w:b/>
                        </w:rPr>
                        <w:t>[</w:t>
                      </w:r>
                      <w:r w:rsidR="00221AA2" w:rsidRPr="006B5BF9">
                        <w:rPr>
                          <w:b/>
                        </w:rPr>
                        <w:t xml:space="preserve">Country location maps to be inserted here. They can be downloaded at </w:t>
                      </w:r>
                      <w:hyperlink r:id="rId16" w:history="1">
                        <w:r w:rsidR="00221AA2" w:rsidRPr="006B5BF9">
                          <w:rPr>
                            <w:rStyle w:val="Hyperlink"/>
                            <w:b/>
                          </w:rPr>
                          <w:t>http://reliefweb.int/location-maps</w:t>
                        </w:r>
                      </w:hyperlink>
                      <w:r w:rsidR="00221AA2" w:rsidRPr="006B5BF9">
                        <w:rPr>
                          <w:b/>
                        </w:rPr>
                        <w:t>. Larger A4 maps should be included as a separate attachment.]</w:t>
                      </w:r>
                    </w:p>
                  </w:txbxContent>
                </v:textbox>
                <w10:wrap type="square"/>
              </v:shape>
            </w:pict>
          </mc:Fallback>
        </mc:AlternateContent>
      </w:r>
      <w:r w:rsidR="006D723E" w:rsidRPr="00941394">
        <w:rPr>
          <w:noProof/>
          <w:lang w:val="en-GB" w:eastAsia="en-GB"/>
        </w:rPr>
        <w:drawing>
          <wp:anchor distT="0" distB="0" distL="114300" distR="114300" simplePos="0" relativeHeight="251692032" behindDoc="0" locked="0" layoutInCell="1" allowOverlap="1" wp14:anchorId="57AB90FF" wp14:editId="6BE672FB">
            <wp:simplePos x="542925" y="2200275"/>
            <wp:positionH relativeFrom="column">
              <wp:align>right</wp:align>
            </wp:positionH>
            <wp:positionV relativeFrom="paragraph">
              <wp:posOffset>3810</wp:posOffset>
            </wp:positionV>
            <wp:extent cx="3171600" cy="2440800"/>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rotWithShape="1">
                    <a:blip r:embed="rId17">
                      <a:extLst>
                        <a:ext uri="{28A0092B-C50C-407E-A947-70E740481C1C}">
                          <a14:useLocalDpi xmlns:a14="http://schemas.microsoft.com/office/drawing/2010/main" val="0"/>
                        </a:ext>
                      </a:extLst>
                    </a:blip>
                    <a:srcRect l="4929" t="19769" r="5589" b="9887"/>
                    <a:stretch/>
                  </pic:blipFill>
                  <pic:spPr>
                    <a:xfrm>
                      <a:off x="0" y="0"/>
                      <a:ext cx="3171600" cy="2440800"/>
                    </a:xfrm>
                    <a:prstGeom prst="rect">
                      <a:avLst/>
                    </a:prstGeom>
                  </pic:spPr>
                </pic:pic>
              </a:graphicData>
            </a:graphic>
            <wp14:sizeRelH relativeFrom="margin">
              <wp14:pctWidth>0</wp14:pctWidth>
            </wp14:sizeRelH>
            <wp14:sizeRelV relativeFrom="margin">
              <wp14:pctHeight>0</wp14:pctHeight>
            </wp14:sizeRelV>
          </wp:anchor>
        </w:drawing>
      </w:r>
      <w:r w:rsidR="006D723E" w:rsidRPr="00941394">
        <w:t>[Insert three to four bullet points highlighting the main headlines. Keep them brief and to the point. The Situation Overview is reserved for detailed information.]</w:t>
      </w:r>
    </w:p>
    <w:p w:rsidR="006D723E" w:rsidRPr="00941394" w:rsidRDefault="006D723E" w:rsidP="006D723E">
      <w:pPr>
        <w:pStyle w:val="ochabulletpoint"/>
      </w:pPr>
      <w:r w:rsidRPr="00941394">
        <w:t>Lorem ipsum dolor sit amet, consectetur adipisicing elit, sed do eiusmod tempor incididunt ut labore et dolore magna.</w:t>
      </w:r>
    </w:p>
    <w:p w:rsidR="00931EB9" w:rsidRDefault="006D723E" w:rsidP="006D723E">
      <w:pPr>
        <w:pStyle w:val="ochabulletpoint"/>
      </w:pPr>
      <w:r w:rsidRPr="00941394">
        <w:t>Lorem ipsum dolor sit amet, consectetur adipisicing elit, sed do eiusmod tempor incididunt ut labore et dolore magna.</w:t>
      </w:r>
    </w:p>
    <w:p w:rsidR="001A6A58" w:rsidRDefault="006D723E" w:rsidP="006D723E">
      <w:pPr>
        <w:pStyle w:val="ochabulletpoint"/>
      </w:pPr>
      <w:r w:rsidRPr="00941394">
        <w:t>Lorem ipsum dolor sit amet, consectetur adipisicing elit, sed do eiusmod tempor incididunt ut labore et dolore magna.</w:t>
      </w:r>
    </w:p>
    <w:tbl>
      <w:tblPr>
        <w:tblStyle w:val="TableGrid"/>
        <w:tblW w:w="10206"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bottom w:w="113" w:type="dxa"/>
        </w:tblCellMar>
        <w:tblLook w:val="04A0" w:firstRow="1" w:lastRow="0" w:firstColumn="1" w:lastColumn="0" w:noHBand="0" w:noVBand="1"/>
      </w:tblPr>
      <w:tblGrid>
        <w:gridCol w:w="1694"/>
        <w:gridCol w:w="1698"/>
        <w:gridCol w:w="1729"/>
        <w:gridCol w:w="1695"/>
        <w:gridCol w:w="1695"/>
        <w:gridCol w:w="1695"/>
      </w:tblGrid>
      <w:tr w:rsidR="00941394" w:rsidTr="00F4066C">
        <w:trPr>
          <w:jc w:val="center"/>
        </w:trPr>
        <w:tc>
          <w:tcPr>
            <w:tcW w:w="1736" w:type="dxa"/>
            <w:shd w:val="clear" w:color="auto" w:fill="E1E8F6"/>
          </w:tcPr>
          <w:p w:rsidR="00941394" w:rsidRPr="001C4FE4" w:rsidRDefault="00941394" w:rsidP="00F4066C">
            <w:pPr>
              <w:pStyle w:val="ochabignumber"/>
            </w:pPr>
            <w:r w:rsidRPr="001C4FE4">
              <w:t>XXm</w:t>
            </w:r>
          </w:p>
          <w:p w:rsidR="00941394" w:rsidRDefault="006B5BF9" w:rsidP="00F4066C">
            <w:pPr>
              <w:pStyle w:val="ochatabletext"/>
            </w:pPr>
            <w:r>
              <w:t>A</w:t>
            </w:r>
            <w:r w:rsidR="00941394">
              <w:t>ffected people</w:t>
            </w:r>
          </w:p>
        </w:tc>
        <w:tc>
          <w:tcPr>
            <w:tcW w:w="1737" w:type="dxa"/>
            <w:shd w:val="clear" w:color="auto" w:fill="E1E8F6"/>
          </w:tcPr>
          <w:p w:rsidR="00941394" w:rsidRPr="001C4FE4" w:rsidRDefault="00941394" w:rsidP="00F4066C">
            <w:pPr>
              <w:pStyle w:val="ochabignumber"/>
            </w:pPr>
            <w:r w:rsidRPr="001C4FE4">
              <w:t>XXm</w:t>
            </w:r>
          </w:p>
          <w:p w:rsidR="00941394" w:rsidRDefault="006B5BF9" w:rsidP="00F4066C">
            <w:pPr>
              <w:pStyle w:val="ochatabletext"/>
            </w:pPr>
            <w:r>
              <w:t>Targeted for assistance</w:t>
            </w:r>
          </w:p>
        </w:tc>
        <w:tc>
          <w:tcPr>
            <w:tcW w:w="1737" w:type="dxa"/>
            <w:shd w:val="clear" w:color="auto" w:fill="E1E8F6"/>
          </w:tcPr>
          <w:p w:rsidR="00941394" w:rsidRPr="001C4FE4" w:rsidRDefault="00941394" w:rsidP="00F4066C">
            <w:pPr>
              <w:pStyle w:val="ochabignumber"/>
            </w:pPr>
            <w:r w:rsidRPr="001C4FE4">
              <w:t>XX</w:t>
            </w:r>
            <w:r>
              <w:t>X,XXX</w:t>
            </w:r>
          </w:p>
          <w:p w:rsidR="00941394" w:rsidRDefault="006B5BF9" w:rsidP="00F4066C">
            <w:pPr>
              <w:pStyle w:val="ochatabletext"/>
            </w:pPr>
            <w:r>
              <w:t xml:space="preserve">Internally displaced </w:t>
            </w:r>
          </w:p>
        </w:tc>
        <w:tc>
          <w:tcPr>
            <w:tcW w:w="1737" w:type="dxa"/>
            <w:shd w:val="clear" w:color="auto" w:fill="E1E8F6"/>
          </w:tcPr>
          <w:p w:rsidR="00941394" w:rsidRPr="001C4FE4" w:rsidRDefault="00941394" w:rsidP="00F4066C">
            <w:pPr>
              <w:pStyle w:val="ochabignumber"/>
            </w:pPr>
            <w:r w:rsidRPr="001C4FE4">
              <w:t>XXm</w:t>
            </w:r>
          </w:p>
          <w:p w:rsidR="00941394" w:rsidRDefault="006B5BF9" w:rsidP="00F4066C">
            <w:pPr>
              <w:pStyle w:val="ochatabletext"/>
            </w:pPr>
            <w:r>
              <w:t xml:space="preserve">Refugees </w:t>
            </w:r>
          </w:p>
        </w:tc>
        <w:tc>
          <w:tcPr>
            <w:tcW w:w="1737" w:type="dxa"/>
            <w:shd w:val="clear" w:color="auto" w:fill="E1E8F6"/>
          </w:tcPr>
          <w:p w:rsidR="00941394" w:rsidRPr="001C4FE4" w:rsidRDefault="00941394" w:rsidP="00F4066C">
            <w:pPr>
              <w:pStyle w:val="ochabignumber"/>
            </w:pPr>
            <w:r w:rsidRPr="001C4FE4">
              <w:t>XXm</w:t>
            </w:r>
          </w:p>
          <w:p w:rsidR="00941394" w:rsidRDefault="006B5BF9" w:rsidP="00F4066C">
            <w:pPr>
              <w:pStyle w:val="ochatabletext"/>
            </w:pPr>
            <w:r>
              <w:t>xxxx</w:t>
            </w:r>
          </w:p>
        </w:tc>
        <w:tc>
          <w:tcPr>
            <w:tcW w:w="1737" w:type="dxa"/>
            <w:shd w:val="clear" w:color="auto" w:fill="E1E8F6"/>
          </w:tcPr>
          <w:p w:rsidR="00941394" w:rsidRPr="001C4FE4" w:rsidRDefault="00941394" w:rsidP="00F4066C">
            <w:pPr>
              <w:pStyle w:val="ochabignumber"/>
            </w:pPr>
            <w:r w:rsidRPr="001C4FE4">
              <w:t>XXm</w:t>
            </w:r>
          </w:p>
          <w:p w:rsidR="00941394" w:rsidRDefault="002B065D" w:rsidP="00F4066C">
            <w:pPr>
              <w:pStyle w:val="ochatabletext"/>
            </w:pPr>
            <w:r>
              <w:t>xxxx</w:t>
            </w:r>
          </w:p>
        </w:tc>
      </w:tr>
    </w:tbl>
    <w:p w:rsidR="0059758E" w:rsidRDefault="0059758E" w:rsidP="0059758E">
      <w:pPr>
        <w:pStyle w:val="ochacontentheading"/>
      </w:pPr>
      <w:r>
        <w:t>Situation Overview</w:t>
      </w:r>
    </w:p>
    <w:p w:rsidR="006B5BF9" w:rsidRDefault="00203CF8" w:rsidP="0059758E">
      <w:pPr>
        <w:pStyle w:val="ochacontenttext"/>
      </w:pPr>
      <w:r w:rsidRPr="00203CF8">
        <w:t>[Recap of the general situation</w:t>
      </w:r>
      <w:r w:rsidR="006B5BF9">
        <w:t xml:space="preserve"> since the last report. Include </w:t>
      </w:r>
      <w:r w:rsidRPr="00203CF8">
        <w:t>key facts and figures</w:t>
      </w:r>
      <w:r w:rsidR="006B5BF9">
        <w:t>,</w:t>
      </w:r>
      <w:r w:rsidRPr="00203CF8">
        <w:t xml:space="preserve"> which can be </w:t>
      </w:r>
      <w:r w:rsidR="006B5BF9">
        <w:t>highlighted</w:t>
      </w:r>
      <w:r w:rsidRPr="00203CF8">
        <w:t xml:space="preserve"> in the </w:t>
      </w:r>
      <w:r w:rsidR="006B5BF9">
        <w:t>call</w:t>
      </w:r>
      <w:r w:rsidR="002C7F38">
        <w:t>-</w:t>
      </w:r>
      <w:r w:rsidR="006B5BF9">
        <w:t xml:space="preserve">out </w:t>
      </w:r>
      <w:r w:rsidRPr="00203CF8">
        <w:t>boxes above. Include new information on access</w:t>
      </w:r>
      <w:r w:rsidR="002C7F38">
        <w:t>,</w:t>
      </w:r>
      <w:r w:rsidRPr="00203CF8">
        <w:t xml:space="preserve"> security and operational constraints. </w:t>
      </w:r>
    </w:p>
    <w:p w:rsidR="00F55BF1" w:rsidRDefault="00203CF8" w:rsidP="0059758E">
      <w:pPr>
        <w:pStyle w:val="ochacontenttext"/>
      </w:pPr>
      <w:r w:rsidRPr="00203CF8">
        <w:t>Describe the affected populations (including refugees, IDPs, host families, etc), highlighting vulnerable groups such as women and girls, the elderly</w:t>
      </w:r>
      <w:r w:rsidR="006B5BF9">
        <w:t xml:space="preserve"> and the disabled</w:t>
      </w:r>
      <w:r w:rsidRPr="00203CF8">
        <w:t>. Report on inter-agency assessments.]</w:t>
      </w:r>
    </w:p>
    <w:p w:rsidR="00F55BF1" w:rsidRDefault="00F55BF1">
      <w:pPr>
        <w:spacing w:after="200" w:line="276" w:lineRule="auto"/>
        <w:rPr>
          <w:rFonts w:eastAsia="PMingLiU" w:cs="Times New Roman"/>
          <w:szCs w:val="24"/>
          <w:lang w:eastAsia="zh-TW"/>
        </w:rPr>
      </w:pPr>
      <w:r>
        <w:br w:type="page"/>
      </w:r>
    </w:p>
    <w:p w:rsidR="00203CF8" w:rsidRDefault="000977FF" w:rsidP="000977FF">
      <w:pPr>
        <w:pStyle w:val="ochacontentheading"/>
      </w:pPr>
      <w:r>
        <w:lastRenderedPageBreak/>
        <w:t>Funding</w:t>
      </w:r>
    </w:p>
    <w:p w:rsidR="00203CF8" w:rsidRDefault="00203CF8" w:rsidP="00203CF8">
      <w:pPr>
        <w:pStyle w:val="ochacontenttext"/>
      </w:pPr>
      <w:r w:rsidRPr="00203CF8">
        <w:t>[</w:t>
      </w:r>
      <w:r w:rsidR="006B5BF9">
        <w:t xml:space="preserve">Give an overview of the funding situation. </w:t>
      </w:r>
      <w:r w:rsidR="00083097">
        <w:t xml:space="preserve">Highlight clusters that have large funding gaps and state the impact of funding shortfalls. </w:t>
      </w:r>
      <w:r w:rsidR="006B5BF9">
        <w:t>Include the status of the Flash Appeal or Consolidated Appeal. Include CERF and pooled fund allocations.</w:t>
      </w:r>
      <w:r w:rsidRPr="00203CF8">
        <w:t>]</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FFFFF" w:themeFill="background1"/>
        <w:tblLayout w:type="fixed"/>
        <w:tblLook w:val="04A0" w:firstRow="1" w:lastRow="0" w:firstColumn="1" w:lastColumn="0" w:noHBand="0" w:noVBand="1"/>
      </w:tblPr>
      <w:tblGrid>
        <w:gridCol w:w="3510"/>
        <w:gridCol w:w="6804"/>
      </w:tblGrid>
      <w:tr w:rsidR="00203CF8" w:rsidTr="00A917B4">
        <w:tc>
          <w:tcPr>
            <w:tcW w:w="3510" w:type="dxa"/>
            <w:shd w:val="clear" w:color="auto" w:fill="FFFFFF" w:themeFill="background1"/>
          </w:tcPr>
          <w:p w:rsidR="00203CF8" w:rsidRPr="00467E4D" w:rsidRDefault="00203CF8" w:rsidP="00A917B4">
            <w:pPr>
              <w:pStyle w:val="ochagraphtitle"/>
            </w:pPr>
            <w:r>
              <w:t>Country name</w:t>
            </w:r>
            <w:r w:rsidRPr="00467E4D">
              <w:t xml:space="preserve"> Consolidated Appeal </w:t>
            </w:r>
            <w:r>
              <w:t>2012</w:t>
            </w:r>
          </w:p>
          <w:p w:rsidR="00203CF8" w:rsidRDefault="00203CF8" w:rsidP="00A917B4">
            <w:pPr>
              <w:jc w:val="center"/>
              <w:rPr>
                <w:rFonts w:cs="Arial"/>
                <w:bCs/>
                <w:sz w:val="18"/>
                <w:szCs w:val="18"/>
              </w:rPr>
            </w:pPr>
            <w:r w:rsidRPr="00467E4D">
              <w:rPr>
                <w:rFonts w:cs="Arial"/>
                <w:bCs/>
                <w:color w:val="026CB6"/>
                <w:sz w:val="32"/>
                <w:szCs w:val="32"/>
              </w:rPr>
              <w:t>US$1 billion</w:t>
            </w:r>
            <w:r w:rsidRPr="00467E4D">
              <w:rPr>
                <w:rFonts w:cs="Arial"/>
                <w:bCs/>
                <w:color w:val="026CB6"/>
                <w:sz w:val="18"/>
                <w:szCs w:val="18"/>
              </w:rPr>
              <w:t xml:space="preserve"> </w:t>
            </w:r>
            <w:r w:rsidRPr="00467E4D">
              <w:rPr>
                <w:rFonts w:cs="Arial"/>
                <w:bCs/>
                <w:sz w:val="18"/>
                <w:szCs w:val="18"/>
              </w:rPr>
              <w:t>requested</w:t>
            </w:r>
          </w:p>
          <w:p w:rsidR="00203CF8" w:rsidRPr="007C6EFE" w:rsidRDefault="00203CF8" w:rsidP="00A917B4">
            <w:pPr>
              <w:jc w:val="center"/>
              <w:rPr>
                <w:rFonts w:cs="Arial"/>
                <w:bCs/>
                <w:color w:val="659AD2"/>
                <w:sz w:val="16"/>
                <w:szCs w:val="16"/>
              </w:rPr>
            </w:pPr>
            <w:r w:rsidRPr="007C6EFE">
              <w:rPr>
                <w:rFonts w:cs="Arial"/>
                <w:noProof/>
                <w:color w:val="659AD2"/>
                <w:sz w:val="16"/>
                <w:szCs w:val="16"/>
                <w:lang w:val="en-GB" w:eastAsia="en-GB"/>
              </w:rPr>
              <w:drawing>
                <wp:inline distT="0" distB="0" distL="0" distR="0" wp14:anchorId="3D664DF9" wp14:editId="18CA228D">
                  <wp:extent cx="1933575" cy="16573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03CF8" w:rsidRDefault="00203CF8" w:rsidP="00A917B4"/>
        </w:tc>
        <w:tc>
          <w:tcPr>
            <w:tcW w:w="6804" w:type="dxa"/>
            <w:shd w:val="clear" w:color="auto" w:fill="FFFFFF" w:themeFill="background1"/>
            <w:vAlign w:val="center"/>
          </w:tcPr>
          <w:p w:rsidR="00203CF8" w:rsidRDefault="00203CF8" w:rsidP="00A917B4">
            <w:pPr>
              <w:pStyle w:val="ochagraphtitle"/>
            </w:pPr>
            <w:r>
              <w:t>F</w:t>
            </w:r>
            <w:r w:rsidRPr="00EA0729">
              <w:t>unding by sector</w:t>
            </w:r>
            <w:r>
              <w:t xml:space="preserve"> </w:t>
            </w:r>
            <w:r w:rsidRPr="008318CA">
              <w:rPr>
                <w:color w:val="595959" w:themeColor="text1" w:themeTint="A6"/>
              </w:rPr>
              <w:t>(in million US$)</w:t>
            </w:r>
          </w:p>
          <w:p w:rsidR="00203CF8" w:rsidRDefault="00203CF8" w:rsidP="00A917B4">
            <w:pPr>
              <w:jc w:val="center"/>
            </w:pPr>
            <w:r>
              <w:rPr>
                <w:noProof/>
                <w:lang w:val="en-GB" w:eastAsia="en-GB"/>
              </w:rPr>
              <w:drawing>
                <wp:inline distT="0" distB="0" distL="0" distR="0" wp14:anchorId="1D9C2D94" wp14:editId="0B8D3CA5">
                  <wp:extent cx="4429125" cy="21621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59758E" w:rsidRDefault="007C6EFE" w:rsidP="007C6EFE">
      <w:pPr>
        <w:pStyle w:val="ochacaption"/>
      </w:pPr>
      <w:r>
        <w:t xml:space="preserve">All humanitarian partners, including donors and recipient agencies, are encouraged to inform OCHA's Financial Tracking Service (FTS - http://fts.unocha.org) of cash and in-kind contributions by e-mailing: </w:t>
      </w:r>
      <w:hyperlink r:id="rId20" w:history="1">
        <w:r w:rsidRPr="00C04643">
          <w:rPr>
            <w:rStyle w:val="Hyperlink"/>
          </w:rPr>
          <w:t>fts@un.org</w:t>
        </w:r>
      </w:hyperlink>
    </w:p>
    <w:p w:rsidR="007C6EFE" w:rsidRDefault="007C6EFE" w:rsidP="007C6EFE">
      <w:pPr>
        <w:pStyle w:val="ochacontentheading"/>
      </w:pPr>
      <w:r>
        <w:t>Humanitarian Response</w:t>
      </w:r>
    </w:p>
    <w:p w:rsidR="00653542" w:rsidRDefault="007C6EFE" w:rsidP="007C6EFE">
      <w:pPr>
        <w:pStyle w:val="ochacontenttext"/>
      </w:pPr>
      <w:r w:rsidRPr="007C6EFE">
        <w:t xml:space="preserve">[Omit sections not relevant to this emergency or this reporting cycle. </w:t>
      </w:r>
      <w:r w:rsidR="002C7F38">
        <w:t>List</w:t>
      </w:r>
      <w:r w:rsidR="002C7F38" w:rsidRPr="007C6EFE">
        <w:t xml:space="preserve"> </w:t>
      </w:r>
      <w:r w:rsidRPr="007C6EFE">
        <w:t>the sections in order of priority to the emergency or explain that the section is ordered alphabetically. Where relevant, change to in-country cluster/sector name.]</w:t>
      </w:r>
    </w:p>
    <w:p w:rsidR="00F57DCB" w:rsidRDefault="009F5E70" w:rsidP="00AA5C60">
      <w:pPr>
        <w:pStyle w:val="ochacontentheading2"/>
      </w:pPr>
      <w:r w:rsidRPr="007462C8">
        <w:rPr>
          <w:noProof/>
          <w:lang w:val="en-GB" w:eastAsia="en-GB"/>
        </w:rPr>
        <w:drawing>
          <wp:inline distT="0" distB="0" distL="0" distR="0" wp14:anchorId="75142876" wp14:editId="21612277">
            <wp:extent cx="302400" cy="244800"/>
            <wp:effectExtent l="0" t="0" r="254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2400" cy="244800"/>
                    </a:xfrm>
                    <a:prstGeom prst="rect">
                      <a:avLst/>
                    </a:prstGeom>
                    <a:noFill/>
                    <a:ln>
                      <a:noFill/>
                    </a:ln>
                  </pic:spPr>
                </pic:pic>
              </a:graphicData>
            </a:graphic>
          </wp:inline>
        </w:drawing>
      </w:r>
      <w:r w:rsidRPr="007462C8">
        <w:t xml:space="preserve"> Camp C</w:t>
      </w:r>
      <w:r>
        <w:t>oordination and Camp Management</w:t>
      </w:r>
    </w:p>
    <w:tbl>
      <w:tblPr>
        <w:tblStyle w:val="ochabluebox"/>
        <w:tblpPr w:leftFromText="181" w:rightFromText="181" w:vertAnchor="text" w:tblpXSpec="right" w:tblpY="1"/>
        <w:tblOverlap w:val="never"/>
        <w:tblW w:w="2268" w:type="dxa"/>
        <w:tblLook w:val="04A0" w:firstRow="1" w:lastRow="0" w:firstColumn="1" w:lastColumn="0" w:noHBand="0" w:noVBand="1"/>
      </w:tblPr>
      <w:tblGrid>
        <w:gridCol w:w="2268"/>
      </w:tblGrid>
      <w:tr w:rsidR="00AB6F21" w:rsidTr="0031001D">
        <w:tc>
          <w:tcPr>
            <w:tcW w:w="1735" w:type="dxa"/>
          </w:tcPr>
          <w:p w:rsidR="00AB6F21" w:rsidRPr="0031001D" w:rsidRDefault="00AB6F21" w:rsidP="0031001D">
            <w:pPr>
              <w:pStyle w:val="ochabignumerinbox"/>
              <w:framePr w:hSpace="0" w:wrap="auto" w:vAnchor="margin" w:xAlign="left" w:yAlign="inline"/>
              <w:suppressOverlap w:val="0"/>
            </w:pPr>
            <w:r w:rsidRPr="0031001D">
              <w:t>XXm</w:t>
            </w:r>
          </w:p>
          <w:p w:rsidR="00AB6F21" w:rsidRDefault="00083097" w:rsidP="0031001D">
            <w:pPr>
              <w:pStyle w:val="ochacontenttext"/>
              <w:jc w:val="center"/>
            </w:pPr>
            <w:r>
              <w:t>This can be any figure the cluster wants to highlight</w:t>
            </w:r>
          </w:p>
        </w:tc>
      </w:tr>
    </w:tbl>
    <w:p w:rsidR="009F5E70" w:rsidRDefault="009F5E70" w:rsidP="007C6EFE">
      <w:pPr>
        <w:pStyle w:val="ochacontenttext"/>
        <w:rPr>
          <w:b/>
        </w:rPr>
      </w:pPr>
      <w:r>
        <w:rPr>
          <w:b/>
        </w:rPr>
        <w:t>Needs:</w:t>
      </w:r>
    </w:p>
    <w:p w:rsidR="009F5E70" w:rsidRDefault="00DC5675" w:rsidP="006B5BF9">
      <w:pPr>
        <w:pStyle w:val="ochabulletpoint"/>
      </w:pPr>
      <w:r w:rsidRPr="00DC5675">
        <w:t>[Total beneficiary needs, including needs the cluster is targeting. Once these figures are determined, this field is unlikely to change throughout the response.]</w:t>
      </w:r>
    </w:p>
    <w:p w:rsidR="009F5E70" w:rsidRDefault="009F5E70" w:rsidP="007C6EFE">
      <w:pPr>
        <w:pStyle w:val="ochacontenttext"/>
        <w:rPr>
          <w:b/>
        </w:rPr>
      </w:pPr>
      <w:r>
        <w:rPr>
          <w:b/>
        </w:rPr>
        <w:t>Response:</w:t>
      </w:r>
    </w:p>
    <w:p w:rsidR="009F5E70" w:rsidRDefault="00DC5675" w:rsidP="00DC5675">
      <w:pPr>
        <w:pStyle w:val="ochabulletpoint"/>
      </w:pPr>
      <w:r w:rsidRPr="00DC5675">
        <w:t>[Describe the high-priority actions cluster partners are taking to meet the needs outlined above. All response activities should relate to a specific need in the Needs section.]</w:t>
      </w:r>
    </w:p>
    <w:p w:rsidR="00DC5675" w:rsidRPr="009F5E70" w:rsidRDefault="00DC5675" w:rsidP="00DC5675">
      <w:pPr>
        <w:pStyle w:val="ochabulletpoint"/>
      </w:pPr>
      <w:r>
        <w:t>Xxx</w:t>
      </w:r>
    </w:p>
    <w:p w:rsidR="009F5E70" w:rsidRDefault="009F5E70" w:rsidP="007C6EFE">
      <w:pPr>
        <w:pStyle w:val="ochacontenttext"/>
        <w:rPr>
          <w:b/>
        </w:rPr>
      </w:pPr>
      <w:r>
        <w:rPr>
          <w:b/>
        </w:rPr>
        <w:t>Gaps &amp; Constraints:</w:t>
      </w:r>
    </w:p>
    <w:p w:rsidR="00DC5675" w:rsidRDefault="00DC5675" w:rsidP="00DC5675">
      <w:pPr>
        <w:pStyle w:val="ochabulletpoint"/>
      </w:pPr>
      <w:r w:rsidRPr="00DC5675">
        <w:t>[Describe unmet beneficiary needs and the problems faced by cluster partners in addressing them.]</w:t>
      </w:r>
    </w:p>
    <w:p w:rsidR="009F5E70" w:rsidRPr="009F5E70" w:rsidRDefault="009F5E70" w:rsidP="00DC5675">
      <w:pPr>
        <w:pStyle w:val="ochabulletpoint"/>
      </w:pPr>
      <w:r>
        <w:t>Xxx</w:t>
      </w:r>
    </w:p>
    <w:p w:rsidR="009F5E70" w:rsidRDefault="009F5E70" w:rsidP="00AA5C60">
      <w:pPr>
        <w:pStyle w:val="ochacontentheading2"/>
      </w:pPr>
      <w:r w:rsidRPr="007462C8">
        <w:rPr>
          <w:noProof/>
          <w:lang w:val="en-GB" w:eastAsia="en-GB"/>
        </w:rPr>
        <w:drawing>
          <wp:inline distT="0" distB="0" distL="0" distR="0" wp14:anchorId="7778087E" wp14:editId="52EABDE9">
            <wp:extent cx="302260" cy="2698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2260" cy="269875"/>
                    </a:xfrm>
                    <a:prstGeom prst="rect">
                      <a:avLst/>
                    </a:prstGeom>
                    <a:noFill/>
                    <a:ln>
                      <a:noFill/>
                    </a:ln>
                  </pic:spPr>
                </pic:pic>
              </a:graphicData>
            </a:graphic>
          </wp:inline>
        </w:drawing>
      </w:r>
      <w:r>
        <w:t xml:space="preserve"> Early Recovery</w:t>
      </w:r>
    </w:p>
    <w:tbl>
      <w:tblPr>
        <w:tblStyle w:val="ochabluebox"/>
        <w:tblpPr w:leftFromText="181" w:rightFromText="181" w:vertAnchor="text" w:tblpXSpec="right" w:tblpY="1"/>
        <w:tblOverlap w:val="never"/>
        <w:tblW w:w="2268" w:type="dxa"/>
        <w:tblLook w:val="04A0" w:firstRow="1" w:lastRow="0" w:firstColumn="1" w:lastColumn="0" w:noHBand="0" w:noVBand="1"/>
      </w:tblPr>
      <w:tblGrid>
        <w:gridCol w:w="2268"/>
      </w:tblGrid>
      <w:tr w:rsidR="0031001D" w:rsidTr="00C80BDC">
        <w:tc>
          <w:tcPr>
            <w:tcW w:w="1735" w:type="dxa"/>
          </w:tcPr>
          <w:p w:rsidR="0031001D" w:rsidRPr="0031001D" w:rsidRDefault="0031001D" w:rsidP="00C80BDC">
            <w:pPr>
              <w:pStyle w:val="ochabignumerinbox"/>
              <w:framePr w:hSpace="0" w:wrap="auto" w:vAnchor="margin" w:xAlign="left" w:yAlign="inline"/>
              <w:suppressOverlap w:val="0"/>
            </w:pPr>
            <w:r w:rsidRPr="0031001D">
              <w:t>XXm</w:t>
            </w:r>
          </w:p>
          <w:p w:rsidR="0031001D" w:rsidRDefault="0031001D" w:rsidP="00C80BDC">
            <w:pPr>
              <w:pStyle w:val="ochacontenttext"/>
              <w:jc w:val="center"/>
            </w:pPr>
            <w:r>
              <w:t>xxxx</w:t>
            </w:r>
          </w:p>
        </w:tc>
      </w:tr>
    </w:tbl>
    <w:p w:rsidR="009F5E70" w:rsidRDefault="009F5E70" w:rsidP="009F5E70">
      <w:pPr>
        <w:pStyle w:val="ochacontenttext"/>
        <w:rPr>
          <w:b/>
        </w:rPr>
      </w:pPr>
      <w:r>
        <w:rPr>
          <w:b/>
        </w:rPr>
        <w:t>Needs:</w:t>
      </w:r>
    </w:p>
    <w:p w:rsidR="009F5E70" w:rsidRDefault="009F5E70" w:rsidP="006B5BF9">
      <w:pPr>
        <w:pStyle w:val="ochabulletpoint"/>
      </w:pPr>
      <w:r>
        <w:t>Xxx</w:t>
      </w:r>
    </w:p>
    <w:p w:rsidR="009F5E70" w:rsidRDefault="009F5E70" w:rsidP="009F5E70">
      <w:pPr>
        <w:pStyle w:val="ochacontenttext"/>
        <w:rPr>
          <w:b/>
        </w:rPr>
      </w:pPr>
      <w:r>
        <w:rPr>
          <w:b/>
        </w:rPr>
        <w:t>Response:</w:t>
      </w:r>
    </w:p>
    <w:p w:rsidR="009F5E70" w:rsidRDefault="009F5E70" w:rsidP="009F5E70">
      <w:pPr>
        <w:pStyle w:val="ochabulletpoint"/>
      </w:pPr>
      <w:r>
        <w:t>Xxx</w:t>
      </w:r>
    </w:p>
    <w:p w:rsidR="009F5E70" w:rsidRPr="009F5E70" w:rsidRDefault="009F5E70" w:rsidP="009F5E70">
      <w:pPr>
        <w:pStyle w:val="ochabulletpoint"/>
      </w:pPr>
      <w:r>
        <w:t>Xxx</w:t>
      </w:r>
    </w:p>
    <w:p w:rsidR="009F5E70" w:rsidRDefault="009F5E70" w:rsidP="009F5E70">
      <w:pPr>
        <w:pStyle w:val="ochacontenttext"/>
        <w:rPr>
          <w:b/>
        </w:rPr>
      </w:pPr>
      <w:r>
        <w:rPr>
          <w:b/>
        </w:rPr>
        <w:t>Gaps &amp; Constraints:</w:t>
      </w:r>
    </w:p>
    <w:p w:rsidR="009F5E70" w:rsidRDefault="009F5E70" w:rsidP="009F5E70">
      <w:pPr>
        <w:pStyle w:val="ochabulletpoint"/>
      </w:pPr>
      <w:r>
        <w:t>Xxx</w:t>
      </w:r>
    </w:p>
    <w:p w:rsidR="009F5E70" w:rsidRPr="009F5E70" w:rsidRDefault="009F5E70" w:rsidP="009F5E70">
      <w:pPr>
        <w:pStyle w:val="ochabulletpoint"/>
      </w:pPr>
      <w:r>
        <w:t>Xxx</w:t>
      </w:r>
    </w:p>
    <w:p w:rsidR="009F5E70" w:rsidRDefault="00AA5C60" w:rsidP="00AA5C60">
      <w:pPr>
        <w:pStyle w:val="ochacontentheading2"/>
      </w:pPr>
      <w:r>
        <w:rPr>
          <w:noProof/>
          <w:lang w:val="en-GB" w:eastAsia="en-GB"/>
        </w:rPr>
        <w:lastRenderedPageBreak/>
        <w:drawing>
          <wp:inline distT="0" distB="0" distL="0" distR="0" wp14:anchorId="12848251" wp14:editId="00881BC5">
            <wp:extent cx="302260" cy="2165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2260" cy="216535"/>
                    </a:xfrm>
                    <a:prstGeom prst="rect">
                      <a:avLst/>
                    </a:prstGeom>
                    <a:noFill/>
                    <a:ln>
                      <a:noFill/>
                    </a:ln>
                  </pic:spPr>
                </pic:pic>
              </a:graphicData>
            </a:graphic>
          </wp:inline>
        </w:drawing>
      </w:r>
      <w:r>
        <w:t xml:space="preserve"> Education</w:t>
      </w:r>
    </w:p>
    <w:tbl>
      <w:tblPr>
        <w:tblStyle w:val="ochabluebox"/>
        <w:tblpPr w:leftFromText="181" w:rightFromText="181" w:vertAnchor="text" w:tblpXSpec="right" w:tblpY="1"/>
        <w:tblOverlap w:val="never"/>
        <w:tblW w:w="2268" w:type="dxa"/>
        <w:tblLook w:val="04A0" w:firstRow="1" w:lastRow="0" w:firstColumn="1" w:lastColumn="0" w:noHBand="0" w:noVBand="1"/>
      </w:tblPr>
      <w:tblGrid>
        <w:gridCol w:w="2268"/>
      </w:tblGrid>
      <w:tr w:rsidR="0031001D" w:rsidTr="00C80BDC">
        <w:tc>
          <w:tcPr>
            <w:tcW w:w="1735" w:type="dxa"/>
          </w:tcPr>
          <w:p w:rsidR="0031001D" w:rsidRPr="0031001D" w:rsidRDefault="0031001D" w:rsidP="00C80BDC">
            <w:pPr>
              <w:pStyle w:val="ochabignumerinbox"/>
              <w:framePr w:hSpace="0" w:wrap="auto" w:vAnchor="margin" w:xAlign="left" w:yAlign="inline"/>
              <w:suppressOverlap w:val="0"/>
            </w:pPr>
            <w:r w:rsidRPr="0031001D">
              <w:t>XXm</w:t>
            </w:r>
          </w:p>
          <w:p w:rsidR="0031001D" w:rsidRDefault="0031001D" w:rsidP="00C80BDC">
            <w:pPr>
              <w:pStyle w:val="ochacontenttext"/>
              <w:jc w:val="center"/>
            </w:pPr>
            <w:r>
              <w:t>xxxx</w:t>
            </w:r>
          </w:p>
        </w:tc>
      </w:tr>
    </w:tbl>
    <w:p w:rsidR="00BA7860" w:rsidRDefault="00BA7860" w:rsidP="00BA7860">
      <w:pPr>
        <w:pStyle w:val="ochacontenttext"/>
        <w:rPr>
          <w:b/>
        </w:rPr>
      </w:pPr>
      <w:r>
        <w:rPr>
          <w:b/>
        </w:rPr>
        <w:t>Needs:</w:t>
      </w:r>
    </w:p>
    <w:p w:rsidR="00BA7860" w:rsidRDefault="00BA7860" w:rsidP="006B5BF9">
      <w:pPr>
        <w:pStyle w:val="ochabulletpoint"/>
      </w:pPr>
      <w:r>
        <w:t>Xxx</w:t>
      </w:r>
    </w:p>
    <w:p w:rsidR="00BA7860" w:rsidRDefault="00BA7860" w:rsidP="00BA7860">
      <w:pPr>
        <w:pStyle w:val="ochacontenttext"/>
        <w:rPr>
          <w:b/>
        </w:rPr>
      </w:pPr>
      <w:r>
        <w:rPr>
          <w:b/>
        </w:rPr>
        <w:t>Response:</w:t>
      </w:r>
    </w:p>
    <w:p w:rsidR="00BA7860" w:rsidRDefault="00BA7860" w:rsidP="00BA7860">
      <w:pPr>
        <w:pStyle w:val="ochabulletpoint"/>
      </w:pPr>
      <w:r>
        <w:t>Xxx</w:t>
      </w:r>
    </w:p>
    <w:p w:rsidR="00BA7860" w:rsidRPr="009F5E70" w:rsidRDefault="00BA7860" w:rsidP="00BA7860">
      <w:pPr>
        <w:pStyle w:val="ochabulletpoint"/>
      </w:pPr>
      <w:r>
        <w:t>Xxx</w:t>
      </w:r>
    </w:p>
    <w:p w:rsidR="00BA7860" w:rsidRDefault="00BA7860" w:rsidP="00BA7860">
      <w:pPr>
        <w:pStyle w:val="ochacontenttext"/>
        <w:rPr>
          <w:b/>
        </w:rPr>
      </w:pPr>
      <w:r>
        <w:rPr>
          <w:b/>
        </w:rPr>
        <w:t>Gaps &amp; Constraints:</w:t>
      </w:r>
    </w:p>
    <w:p w:rsidR="00BA7860" w:rsidRDefault="00BA7860" w:rsidP="00BA7860">
      <w:pPr>
        <w:pStyle w:val="ochabulletpoint"/>
      </w:pPr>
      <w:r>
        <w:t>Xxx</w:t>
      </w:r>
    </w:p>
    <w:p w:rsidR="00BA7860" w:rsidRPr="009F5E70" w:rsidRDefault="00BA7860" w:rsidP="00BA7860">
      <w:pPr>
        <w:pStyle w:val="ochabulletpoint"/>
      </w:pPr>
      <w:r>
        <w:t>Xxx</w:t>
      </w:r>
    </w:p>
    <w:p w:rsidR="00BA7860" w:rsidRDefault="00E235D3" w:rsidP="00E235D3">
      <w:pPr>
        <w:pStyle w:val="ochacontentheading2"/>
      </w:pPr>
      <w:r>
        <w:rPr>
          <w:noProof/>
          <w:lang w:val="en-GB" w:eastAsia="en-GB"/>
        </w:rPr>
        <w:drawing>
          <wp:inline distT="0" distB="0" distL="0" distR="0" wp14:anchorId="46A88103" wp14:editId="496A2DFA">
            <wp:extent cx="302400" cy="302400"/>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2400" cy="302400"/>
                    </a:xfrm>
                    <a:prstGeom prst="rect">
                      <a:avLst/>
                    </a:prstGeom>
                    <a:noFill/>
                    <a:ln>
                      <a:noFill/>
                    </a:ln>
                  </pic:spPr>
                </pic:pic>
              </a:graphicData>
            </a:graphic>
          </wp:inline>
        </w:drawing>
      </w:r>
      <w:r>
        <w:t xml:space="preserve"> Food Security</w:t>
      </w:r>
    </w:p>
    <w:tbl>
      <w:tblPr>
        <w:tblStyle w:val="ochabluebox"/>
        <w:tblpPr w:leftFromText="181" w:rightFromText="181" w:vertAnchor="text" w:tblpXSpec="right" w:tblpY="1"/>
        <w:tblOverlap w:val="never"/>
        <w:tblW w:w="2268" w:type="dxa"/>
        <w:tblLook w:val="04A0" w:firstRow="1" w:lastRow="0" w:firstColumn="1" w:lastColumn="0" w:noHBand="0" w:noVBand="1"/>
      </w:tblPr>
      <w:tblGrid>
        <w:gridCol w:w="2268"/>
      </w:tblGrid>
      <w:tr w:rsidR="0031001D" w:rsidTr="00C80BDC">
        <w:tc>
          <w:tcPr>
            <w:tcW w:w="1735" w:type="dxa"/>
          </w:tcPr>
          <w:p w:rsidR="0031001D" w:rsidRPr="0031001D" w:rsidRDefault="0031001D" w:rsidP="00C80BDC">
            <w:pPr>
              <w:pStyle w:val="ochabignumerinbox"/>
              <w:framePr w:hSpace="0" w:wrap="auto" w:vAnchor="margin" w:xAlign="left" w:yAlign="inline"/>
              <w:suppressOverlap w:val="0"/>
            </w:pPr>
            <w:r w:rsidRPr="0031001D">
              <w:t>XXm</w:t>
            </w:r>
          </w:p>
          <w:p w:rsidR="0031001D" w:rsidRDefault="0031001D" w:rsidP="00C80BDC">
            <w:pPr>
              <w:pStyle w:val="ochacontenttext"/>
              <w:jc w:val="center"/>
            </w:pPr>
            <w:r>
              <w:t>xxxx</w:t>
            </w:r>
          </w:p>
        </w:tc>
      </w:tr>
    </w:tbl>
    <w:p w:rsidR="00E235D3" w:rsidRDefault="00E235D3" w:rsidP="00E235D3">
      <w:pPr>
        <w:pStyle w:val="ochacontenttext"/>
        <w:rPr>
          <w:b/>
        </w:rPr>
      </w:pPr>
      <w:r>
        <w:rPr>
          <w:b/>
        </w:rPr>
        <w:t>Needs:</w:t>
      </w:r>
    </w:p>
    <w:p w:rsidR="00E235D3" w:rsidRDefault="00E235D3" w:rsidP="006B5BF9">
      <w:pPr>
        <w:pStyle w:val="ochabulletpoint"/>
      </w:pPr>
      <w:r>
        <w:t>Xxx</w:t>
      </w:r>
    </w:p>
    <w:p w:rsidR="00E235D3" w:rsidRDefault="00E235D3" w:rsidP="00E235D3">
      <w:pPr>
        <w:pStyle w:val="ochacontenttext"/>
        <w:rPr>
          <w:b/>
        </w:rPr>
      </w:pPr>
      <w:r>
        <w:rPr>
          <w:b/>
        </w:rPr>
        <w:t>Response:</w:t>
      </w:r>
    </w:p>
    <w:p w:rsidR="00E235D3" w:rsidRDefault="00E235D3" w:rsidP="00E235D3">
      <w:pPr>
        <w:pStyle w:val="ochabulletpoint"/>
      </w:pPr>
      <w:r>
        <w:t>Xxx</w:t>
      </w:r>
    </w:p>
    <w:p w:rsidR="00E235D3" w:rsidRPr="009F5E70" w:rsidRDefault="00E235D3" w:rsidP="00E235D3">
      <w:pPr>
        <w:pStyle w:val="ochabulletpoint"/>
      </w:pPr>
      <w:r>
        <w:t>Xxx</w:t>
      </w:r>
    </w:p>
    <w:p w:rsidR="00E235D3" w:rsidRDefault="00E235D3" w:rsidP="00E235D3">
      <w:pPr>
        <w:pStyle w:val="ochacontenttext"/>
        <w:rPr>
          <w:b/>
        </w:rPr>
      </w:pPr>
      <w:r>
        <w:rPr>
          <w:b/>
        </w:rPr>
        <w:t>Gaps &amp; Constraints:</w:t>
      </w:r>
    </w:p>
    <w:p w:rsidR="00E235D3" w:rsidRDefault="00E235D3" w:rsidP="00E235D3">
      <w:pPr>
        <w:pStyle w:val="ochabulletpoint"/>
      </w:pPr>
      <w:r>
        <w:t>Xxx</w:t>
      </w:r>
    </w:p>
    <w:p w:rsidR="00E235D3" w:rsidRPr="009F5E70" w:rsidRDefault="00E235D3" w:rsidP="00E235D3">
      <w:pPr>
        <w:pStyle w:val="ochabulletpoint"/>
      </w:pPr>
      <w:r>
        <w:t>Xxx</w:t>
      </w:r>
    </w:p>
    <w:p w:rsidR="00480672" w:rsidRDefault="0029770E" w:rsidP="0029770E">
      <w:pPr>
        <w:pStyle w:val="ochacontentheading2"/>
      </w:pPr>
      <w:r>
        <w:rPr>
          <w:noProof/>
          <w:lang w:val="en-GB" w:eastAsia="en-GB"/>
        </w:rPr>
        <w:drawing>
          <wp:inline distT="0" distB="0" distL="0" distR="0" wp14:anchorId="09729A27" wp14:editId="0C9084D7">
            <wp:extent cx="302260" cy="30543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2260" cy="305435"/>
                    </a:xfrm>
                    <a:prstGeom prst="rect">
                      <a:avLst/>
                    </a:prstGeom>
                    <a:noFill/>
                    <a:ln>
                      <a:noFill/>
                    </a:ln>
                  </pic:spPr>
                </pic:pic>
              </a:graphicData>
            </a:graphic>
          </wp:inline>
        </w:drawing>
      </w:r>
      <w:r>
        <w:t xml:space="preserve"> Health</w:t>
      </w:r>
    </w:p>
    <w:tbl>
      <w:tblPr>
        <w:tblStyle w:val="ochabluebox"/>
        <w:tblpPr w:leftFromText="181" w:rightFromText="181" w:vertAnchor="text" w:tblpXSpec="right" w:tblpY="1"/>
        <w:tblOverlap w:val="never"/>
        <w:tblW w:w="2268" w:type="dxa"/>
        <w:tblLook w:val="04A0" w:firstRow="1" w:lastRow="0" w:firstColumn="1" w:lastColumn="0" w:noHBand="0" w:noVBand="1"/>
      </w:tblPr>
      <w:tblGrid>
        <w:gridCol w:w="2268"/>
      </w:tblGrid>
      <w:tr w:rsidR="0031001D" w:rsidTr="00C80BDC">
        <w:tc>
          <w:tcPr>
            <w:tcW w:w="1735" w:type="dxa"/>
          </w:tcPr>
          <w:p w:rsidR="0031001D" w:rsidRPr="0031001D" w:rsidRDefault="0031001D" w:rsidP="00C80BDC">
            <w:pPr>
              <w:pStyle w:val="ochabignumerinbox"/>
              <w:framePr w:hSpace="0" w:wrap="auto" w:vAnchor="margin" w:xAlign="left" w:yAlign="inline"/>
              <w:suppressOverlap w:val="0"/>
            </w:pPr>
            <w:r w:rsidRPr="0031001D">
              <w:t>XXm</w:t>
            </w:r>
          </w:p>
          <w:p w:rsidR="0031001D" w:rsidRDefault="0031001D" w:rsidP="00C80BDC">
            <w:pPr>
              <w:pStyle w:val="ochacontenttext"/>
              <w:jc w:val="center"/>
            </w:pPr>
            <w:r>
              <w:t>xxxx</w:t>
            </w:r>
          </w:p>
        </w:tc>
      </w:tr>
    </w:tbl>
    <w:p w:rsidR="0029770E" w:rsidRDefault="0029770E" w:rsidP="0029770E">
      <w:pPr>
        <w:pStyle w:val="ochacontenttext"/>
        <w:rPr>
          <w:b/>
        </w:rPr>
      </w:pPr>
      <w:r>
        <w:rPr>
          <w:b/>
        </w:rPr>
        <w:t>Needs:</w:t>
      </w:r>
    </w:p>
    <w:p w:rsidR="0029770E" w:rsidRDefault="0029770E" w:rsidP="006B5BF9">
      <w:pPr>
        <w:pStyle w:val="ochabulletpoint"/>
      </w:pPr>
      <w:r>
        <w:t>Xxx</w:t>
      </w:r>
    </w:p>
    <w:p w:rsidR="0029770E" w:rsidRDefault="0029770E" w:rsidP="0029770E">
      <w:pPr>
        <w:pStyle w:val="ochacontenttext"/>
        <w:rPr>
          <w:b/>
        </w:rPr>
      </w:pPr>
      <w:r>
        <w:rPr>
          <w:b/>
        </w:rPr>
        <w:t>Response:</w:t>
      </w:r>
    </w:p>
    <w:p w:rsidR="0029770E" w:rsidRDefault="0029770E" w:rsidP="0029770E">
      <w:pPr>
        <w:pStyle w:val="ochabulletpoint"/>
      </w:pPr>
      <w:r>
        <w:t>Xxx</w:t>
      </w:r>
    </w:p>
    <w:p w:rsidR="0029770E" w:rsidRPr="009F5E70" w:rsidRDefault="0029770E" w:rsidP="0029770E">
      <w:pPr>
        <w:pStyle w:val="ochabulletpoint"/>
      </w:pPr>
      <w:r>
        <w:t>Xxx</w:t>
      </w:r>
    </w:p>
    <w:p w:rsidR="0029770E" w:rsidRDefault="0029770E" w:rsidP="0029770E">
      <w:pPr>
        <w:pStyle w:val="ochacontenttext"/>
        <w:rPr>
          <w:b/>
        </w:rPr>
      </w:pPr>
      <w:r>
        <w:rPr>
          <w:b/>
        </w:rPr>
        <w:t>Gaps &amp; Constraints:</w:t>
      </w:r>
    </w:p>
    <w:p w:rsidR="0029770E" w:rsidRDefault="0029770E" w:rsidP="0029770E">
      <w:pPr>
        <w:pStyle w:val="ochabulletpoint"/>
      </w:pPr>
      <w:r>
        <w:t>Xxx</w:t>
      </w:r>
    </w:p>
    <w:p w:rsidR="0029770E" w:rsidRPr="009F5E70" w:rsidRDefault="0029770E" w:rsidP="007E2D12">
      <w:pPr>
        <w:pStyle w:val="ochabulletpoint"/>
      </w:pPr>
      <w:r>
        <w:t>Xxx</w:t>
      </w:r>
    </w:p>
    <w:p w:rsidR="0029770E" w:rsidRDefault="0029770E" w:rsidP="0029770E">
      <w:pPr>
        <w:pStyle w:val="ochacontentheading2"/>
      </w:pPr>
      <w:r>
        <w:rPr>
          <w:noProof/>
          <w:lang w:val="en-GB" w:eastAsia="en-GB"/>
        </w:rPr>
        <w:drawing>
          <wp:inline distT="0" distB="0" distL="0" distR="0" wp14:anchorId="7EC5AB49" wp14:editId="004908D5">
            <wp:extent cx="302260" cy="334645"/>
            <wp:effectExtent l="0" t="0" r="254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2260" cy="334645"/>
                    </a:xfrm>
                    <a:prstGeom prst="rect">
                      <a:avLst/>
                    </a:prstGeom>
                    <a:noFill/>
                    <a:ln>
                      <a:noFill/>
                    </a:ln>
                  </pic:spPr>
                </pic:pic>
              </a:graphicData>
            </a:graphic>
          </wp:inline>
        </w:drawing>
      </w:r>
      <w:r>
        <w:t xml:space="preserve"> Nutrition</w:t>
      </w:r>
    </w:p>
    <w:tbl>
      <w:tblPr>
        <w:tblStyle w:val="ochabluebox"/>
        <w:tblpPr w:leftFromText="181" w:rightFromText="181" w:vertAnchor="text" w:tblpXSpec="right" w:tblpY="1"/>
        <w:tblOverlap w:val="never"/>
        <w:tblW w:w="2268" w:type="dxa"/>
        <w:tblLook w:val="04A0" w:firstRow="1" w:lastRow="0" w:firstColumn="1" w:lastColumn="0" w:noHBand="0" w:noVBand="1"/>
      </w:tblPr>
      <w:tblGrid>
        <w:gridCol w:w="2268"/>
      </w:tblGrid>
      <w:tr w:rsidR="0031001D" w:rsidTr="00C80BDC">
        <w:tc>
          <w:tcPr>
            <w:tcW w:w="1735" w:type="dxa"/>
          </w:tcPr>
          <w:p w:rsidR="0031001D" w:rsidRPr="0031001D" w:rsidRDefault="0031001D" w:rsidP="00C80BDC">
            <w:pPr>
              <w:pStyle w:val="ochabignumerinbox"/>
              <w:framePr w:hSpace="0" w:wrap="auto" w:vAnchor="margin" w:xAlign="left" w:yAlign="inline"/>
              <w:suppressOverlap w:val="0"/>
            </w:pPr>
            <w:r w:rsidRPr="0031001D">
              <w:t>XXm</w:t>
            </w:r>
          </w:p>
          <w:p w:rsidR="0031001D" w:rsidRDefault="0031001D" w:rsidP="00C80BDC">
            <w:pPr>
              <w:pStyle w:val="ochacontenttext"/>
              <w:jc w:val="center"/>
            </w:pPr>
            <w:r>
              <w:t>xxxx</w:t>
            </w:r>
          </w:p>
        </w:tc>
      </w:tr>
    </w:tbl>
    <w:p w:rsidR="0029770E" w:rsidRDefault="0029770E" w:rsidP="0029770E">
      <w:pPr>
        <w:pStyle w:val="ochacontenttext"/>
        <w:rPr>
          <w:b/>
        </w:rPr>
      </w:pPr>
      <w:r>
        <w:rPr>
          <w:b/>
        </w:rPr>
        <w:t>Needs:</w:t>
      </w:r>
    </w:p>
    <w:p w:rsidR="0029770E" w:rsidRDefault="0029770E" w:rsidP="006B5BF9">
      <w:pPr>
        <w:pStyle w:val="ochabulletpoint"/>
      </w:pPr>
      <w:r>
        <w:t>Xxx</w:t>
      </w:r>
    </w:p>
    <w:p w:rsidR="0029770E" w:rsidRDefault="0029770E" w:rsidP="0029770E">
      <w:pPr>
        <w:pStyle w:val="ochacontenttext"/>
        <w:rPr>
          <w:b/>
        </w:rPr>
      </w:pPr>
      <w:r>
        <w:rPr>
          <w:b/>
        </w:rPr>
        <w:t>Response:</w:t>
      </w:r>
    </w:p>
    <w:p w:rsidR="0029770E" w:rsidRDefault="0029770E" w:rsidP="0029770E">
      <w:pPr>
        <w:pStyle w:val="ochabulletpoint"/>
      </w:pPr>
      <w:r>
        <w:t>Xxx</w:t>
      </w:r>
    </w:p>
    <w:p w:rsidR="0029770E" w:rsidRPr="009F5E70" w:rsidRDefault="0029770E" w:rsidP="0029770E">
      <w:pPr>
        <w:pStyle w:val="ochabulletpoint"/>
      </w:pPr>
      <w:r>
        <w:t>Xxx</w:t>
      </w:r>
    </w:p>
    <w:p w:rsidR="0029770E" w:rsidRDefault="0029770E" w:rsidP="0029770E">
      <w:pPr>
        <w:pStyle w:val="ochacontenttext"/>
        <w:rPr>
          <w:b/>
        </w:rPr>
      </w:pPr>
      <w:r>
        <w:rPr>
          <w:b/>
        </w:rPr>
        <w:t>Gaps &amp; Constraints:</w:t>
      </w:r>
    </w:p>
    <w:p w:rsidR="0029770E" w:rsidRDefault="0029770E" w:rsidP="0029770E">
      <w:pPr>
        <w:pStyle w:val="ochabulletpoint"/>
      </w:pPr>
      <w:r>
        <w:t>Xxx</w:t>
      </w:r>
    </w:p>
    <w:p w:rsidR="0029770E" w:rsidRPr="009F5E70" w:rsidRDefault="0029770E" w:rsidP="0029770E">
      <w:pPr>
        <w:pStyle w:val="ochabulletpoint"/>
      </w:pPr>
      <w:r>
        <w:t>Xxx</w:t>
      </w:r>
    </w:p>
    <w:p w:rsidR="000D2627" w:rsidRDefault="000D2627" w:rsidP="000D2627">
      <w:pPr>
        <w:pStyle w:val="ochacontentheading2"/>
      </w:pPr>
      <w:r>
        <w:rPr>
          <w:noProof/>
          <w:lang w:val="en-GB" w:eastAsia="en-GB"/>
        </w:rPr>
        <w:drawing>
          <wp:inline distT="0" distB="0" distL="0" distR="0" wp14:anchorId="0CE489DB" wp14:editId="36894C0F">
            <wp:extent cx="302260" cy="26987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2260" cy="269875"/>
                    </a:xfrm>
                    <a:prstGeom prst="rect">
                      <a:avLst/>
                    </a:prstGeom>
                    <a:noFill/>
                    <a:ln>
                      <a:noFill/>
                    </a:ln>
                  </pic:spPr>
                </pic:pic>
              </a:graphicData>
            </a:graphic>
          </wp:inline>
        </w:drawing>
      </w:r>
      <w:r>
        <w:t>Protection</w:t>
      </w:r>
    </w:p>
    <w:tbl>
      <w:tblPr>
        <w:tblStyle w:val="ochabluebox"/>
        <w:tblpPr w:leftFromText="181" w:rightFromText="181" w:vertAnchor="text" w:tblpXSpec="right" w:tblpY="1"/>
        <w:tblOverlap w:val="never"/>
        <w:tblW w:w="2268" w:type="dxa"/>
        <w:tblLook w:val="04A0" w:firstRow="1" w:lastRow="0" w:firstColumn="1" w:lastColumn="0" w:noHBand="0" w:noVBand="1"/>
      </w:tblPr>
      <w:tblGrid>
        <w:gridCol w:w="2268"/>
      </w:tblGrid>
      <w:tr w:rsidR="0031001D" w:rsidTr="00C80BDC">
        <w:tc>
          <w:tcPr>
            <w:tcW w:w="1735" w:type="dxa"/>
          </w:tcPr>
          <w:p w:rsidR="0031001D" w:rsidRPr="0031001D" w:rsidRDefault="0031001D" w:rsidP="00C80BDC">
            <w:pPr>
              <w:pStyle w:val="ochabignumerinbox"/>
              <w:framePr w:hSpace="0" w:wrap="auto" w:vAnchor="margin" w:xAlign="left" w:yAlign="inline"/>
              <w:suppressOverlap w:val="0"/>
            </w:pPr>
            <w:r w:rsidRPr="0031001D">
              <w:t>XXm</w:t>
            </w:r>
          </w:p>
          <w:p w:rsidR="0031001D" w:rsidRDefault="0031001D" w:rsidP="00C80BDC">
            <w:pPr>
              <w:pStyle w:val="ochacontenttext"/>
              <w:jc w:val="center"/>
            </w:pPr>
            <w:r>
              <w:lastRenderedPageBreak/>
              <w:t>xxxx</w:t>
            </w:r>
          </w:p>
        </w:tc>
      </w:tr>
    </w:tbl>
    <w:p w:rsidR="000D2627" w:rsidRDefault="000D2627" w:rsidP="000D2627">
      <w:pPr>
        <w:pStyle w:val="ochacontenttext"/>
        <w:rPr>
          <w:b/>
        </w:rPr>
      </w:pPr>
      <w:r>
        <w:rPr>
          <w:b/>
        </w:rPr>
        <w:lastRenderedPageBreak/>
        <w:t>Needs:</w:t>
      </w:r>
    </w:p>
    <w:p w:rsidR="000D2627" w:rsidRDefault="000D2627" w:rsidP="006B5BF9">
      <w:pPr>
        <w:pStyle w:val="ochabulletpoint"/>
      </w:pPr>
      <w:r>
        <w:t>Xxx</w:t>
      </w:r>
    </w:p>
    <w:p w:rsidR="000D2627" w:rsidRDefault="000D2627" w:rsidP="000D2627">
      <w:pPr>
        <w:pStyle w:val="ochacontenttext"/>
        <w:rPr>
          <w:b/>
        </w:rPr>
      </w:pPr>
      <w:r>
        <w:rPr>
          <w:b/>
        </w:rPr>
        <w:t>Response:</w:t>
      </w:r>
    </w:p>
    <w:p w:rsidR="000D2627" w:rsidRDefault="000D2627" w:rsidP="000D2627">
      <w:pPr>
        <w:pStyle w:val="ochabulletpoint"/>
      </w:pPr>
      <w:r>
        <w:t>Xxx</w:t>
      </w:r>
    </w:p>
    <w:p w:rsidR="000D2627" w:rsidRPr="009F5E70" w:rsidRDefault="000D2627" w:rsidP="000D2627">
      <w:pPr>
        <w:pStyle w:val="ochabulletpoint"/>
      </w:pPr>
      <w:r>
        <w:t>Xxx</w:t>
      </w:r>
    </w:p>
    <w:p w:rsidR="000D2627" w:rsidRDefault="000D2627" w:rsidP="000D2627">
      <w:pPr>
        <w:pStyle w:val="ochacontenttext"/>
        <w:rPr>
          <w:b/>
        </w:rPr>
      </w:pPr>
      <w:r>
        <w:rPr>
          <w:b/>
        </w:rPr>
        <w:t>Gaps &amp; Constraints:</w:t>
      </w:r>
    </w:p>
    <w:p w:rsidR="000D2627" w:rsidRDefault="000D2627" w:rsidP="000D2627">
      <w:pPr>
        <w:pStyle w:val="ochabulletpoint"/>
      </w:pPr>
      <w:r>
        <w:t>Xxx</w:t>
      </w:r>
    </w:p>
    <w:p w:rsidR="000D2627" w:rsidRPr="009F5E70" w:rsidRDefault="000D2627" w:rsidP="000D2627">
      <w:pPr>
        <w:pStyle w:val="ochabulletpoint"/>
      </w:pPr>
      <w:r>
        <w:t>Xxx</w:t>
      </w:r>
    </w:p>
    <w:p w:rsidR="000D2627" w:rsidRDefault="000D2627" w:rsidP="000D2627">
      <w:pPr>
        <w:pStyle w:val="ochacontentheading2"/>
      </w:pPr>
      <w:r>
        <w:rPr>
          <w:noProof/>
          <w:lang w:val="en-GB" w:eastAsia="en-GB"/>
        </w:rPr>
        <w:drawing>
          <wp:inline distT="0" distB="0" distL="0" distR="0" wp14:anchorId="4C37B7D3" wp14:editId="10940926">
            <wp:extent cx="302260" cy="26987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2260" cy="269875"/>
                    </a:xfrm>
                    <a:prstGeom prst="rect">
                      <a:avLst/>
                    </a:prstGeom>
                    <a:noFill/>
                    <a:ln>
                      <a:noFill/>
                    </a:ln>
                  </pic:spPr>
                </pic:pic>
              </a:graphicData>
            </a:graphic>
          </wp:inline>
        </w:drawing>
      </w:r>
      <w:r>
        <w:t>Shelter</w:t>
      </w:r>
    </w:p>
    <w:tbl>
      <w:tblPr>
        <w:tblStyle w:val="ochabluebox"/>
        <w:tblpPr w:leftFromText="181" w:rightFromText="181" w:vertAnchor="text" w:tblpXSpec="right" w:tblpY="1"/>
        <w:tblOverlap w:val="never"/>
        <w:tblW w:w="2268" w:type="dxa"/>
        <w:tblLook w:val="04A0" w:firstRow="1" w:lastRow="0" w:firstColumn="1" w:lastColumn="0" w:noHBand="0" w:noVBand="1"/>
      </w:tblPr>
      <w:tblGrid>
        <w:gridCol w:w="2268"/>
      </w:tblGrid>
      <w:tr w:rsidR="0031001D" w:rsidTr="00C80BDC">
        <w:tc>
          <w:tcPr>
            <w:tcW w:w="1735" w:type="dxa"/>
          </w:tcPr>
          <w:p w:rsidR="0031001D" w:rsidRPr="0031001D" w:rsidRDefault="0031001D" w:rsidP="00C80BDC">
            <w:pPr>
              <w:pStyle w:val="ochabignumerinbox"/>
              <w:framePr w:hSpace="0" w:wrap="auto" w:vAnchor="margin" w:xAlign="left" w:yAlign="inline"/>
              <w:suppressOverlap w:val="0"/>
            </w:pPr>
            <w:r w:rsidRPr="0031001D">
              <w:t>XXm</w:t>
            </w:r>
          </w:p>
          <w:p w:rsidR="0031001D" w:rsidRDefault="0031001D" w:rsidP="00C80BDC">
            <w:pPr>
              <w:pStyle w:val="ochacontenttext"/>
              <w:jc w:val="center"/>
            </w:pPr>
            <w:r>
              <w:t>xxxx</w:t>
            </w:r>
          </w:p>
        </w:tc>
      </w:tr>
    </w:tbl>
    <w:p w:rsidR="000D2627" w:rsidRDefault="000D2627" w:rsidP="000D2627">
      <w:pPr>
        <w:pStyle w:val="ochacontenttext"/>
        <w:rPr>
          <w:b/>
        </w:rPr>
      </w:pPr>
      <w:r>
        <w:rPr>
          <w:b/>
        </w:rPr>
        <w:t>Needs:</w:t>
      </w:r>
    </w:p>
    <w:p w:rsidR="000D2627" w:rsidRDefault="000D2627" w:rsidP="006B5BF9">
      <w:pPr>
        <w:pStyle w:val="ochabulletpoint"/>
      </w:pPr>
      <w:r>
        <w:t>Xxx</w:t>
      </w:r>
    </w:p>
    <w:p w:rsidR="000D2627" w:rsidRDefault="000D2627" w:rsidP="000D2627">
      <w:pPr>
        <w:pStyle w:val="ochacontenttext"/>
        <w:rPr>
          <w:b/>
        </w:rPr>
      </w:pPr>
      <w:r>
        <w:rPr>
          <w:b/>
        </w:rPr>
        <w:t>Response:</w:t>
      </w:r>
    </w:p>
    <w:p w:rsidR="000D2627" w:rsidRDefault="000D2627" w:rsidP="000D2627">
      <w:pPr>
        <w:pStyle w:val="ochabulletpoint"/>
      </w:pPr>
      <w:r>
        <w:t>Xxx</w:t>
      </w:r>
    </w:p>
    <w:p w:rsidR="000D2627" w:rsidRPr="009F5E70" w:rsidRDefault="000D2627" w:rsidP="000D2627">
      <w:pPr>
        <w:pStyle w:val="ochabulletpoint"/>
      </w:pPr>
      <w:r>
        <w:t>Xxx</w:t>
      </w:r>
    </w:p>
    <w:p w:rsidR="000D2627" w:rsidRDefault="000D2627" w:rsidP="000D2627">
      <w:pPr>
        <w:pStyle w:val="ochacontenttext"/>
        <w:rPr>
          <w:b/>
        </w:rPr>
      </w:pPr>
      <w:r>
        <w:rPr>
          <w:b/>
        </w:rPr>
        <w:t>Gaps &amp; Constraints:</w:t>
      </w:r>
    </w:p>
    <w:p w:rsidR="000D2627" w:rsidRDefault="000D2627" w:rsidP="000D2627">
      <w:pPr>
        <w:pStyle w:val="ochabulletpoint"/>
      </w:pPr>
      <w:r>
        <w:t>Xxx</w:t>
      </w:r>
    </w:p>
    <w:p w:rsidR="000D2627" w:rsidRPr="009F5E70" w:rsidRDefault="000D2627" w:rsidP="000D2627">
      <w:pPr>
        <w:pStyle w:val="ochabulletpoint"/>
      </w:pPr>
      <w:r>
        <w:t>Xxx</w:t>
      </w:r>
    </w:p>
    <w:p w:rsidR="000D2627" w:rsidRDefault="000D2627" w:rsidP="000D2627">
      <w:pPr>
        <w:pStyle w:val="ochacontentheading2"/>
      </w:pPr>
      <w:r>
        <w:rPr>
          <w:noProof/>
          <w:lang w:val="en-GB" w:eastAsia="en-GB"/>
        </w:rPr>
        <w:drawing>
          <wp:inline distT="0" distB="0" distL="0" distR="0" wp14:anchorId="1A2FB513" wp14:editId="33424B35">
            <wp:extent cx="302260" cy="316230"/>
            <wp:effectExtent l="0" t="0" r="254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2260" cy="316230"/>
                    </a:xfrm>
                    <a:prstGeom prst="rect">
                      <a:avLst/>
                    </a:prstGeom>
                    <a:noFill/>
                    <a:ln>
                      <a:noFill/>
                    </a:ln>
                  </pic:spPr>
                </pic:pic>
              </a:graphicData>
            </a:graphic>
          </wp:inline>
        </w:drawing>
      </w:r>
      <w:r>
        <w:t xml:space="preserve"> Water, Sanitation and Hygiene</w:t>
      </w:r>
    </w:p>
    <w:tbl>
      <w:tblPr>
        <w:tblStyle w:val="ochabluebox"/>
        <w:tblpPr w:leftFromText="181" w:rightFromText="181" w:vertAnchor="text" w:tblpXSpec="right" w:tblpY="1"/>
        <w:tblOverlap w:val="never"/>
        <w:tblW w:w="2268" w:type="dxa"/>
        <w:tblLook w:val="04A0" w:firstRow="1" w:lastRow="0" w:firstColumn="1" w:lastColumn="0" w:noHBand="0" w:noVBand="1"/>
      </w:tblPr>
      <w:tblGrid>
        <w:gridCol w:w="2268"/>
      </w:tblGrid>
      <w:tr w:rsidR="0031001D" w:rsidTr="00C80BDC">
        <w:tc>
          <w:tcPr>
            <w:tcW w:w="1735" w:type="dxa"/>
          </w:tcPr>
          <w:p w:rsidR="0031001D" w:rsidRPr="0031001D" w:rsidRDefault="0031001D" w:rsidP="00C80BDC">
            <w:pPr>
              <w:pStyle w:val="ochabignumerinbox"/>
              <w:framePr w:hSpace="0" w:wrap="auto" w:vAnchor="margin" w:xAlign="left" w:yAlign="inline"/>
              <w:suppressOverlap w:val="0"/>
            </w:pPr>
            <w:r w:rsidRPr="0031001D">
              <w:t>XXm</w:t>
            </w:r>
          </w:p>
          <w:p w:rsidR="0031001D" w:rsidRDefault="0031001D" w:rsidP="00C80BDC">
            <w:pPr>
              <w:pStyle w:val="ochacontenttext"/>
              <w:jc w:val="center"/>
            </w:pPr>
            <w:r>
              <w:t>xxxx</w:t>
            </w:r>
          </w:p>
        </w:tc>
      </w:tr>
    </w:tbl>
    <w:p w:rsidR="000D2627" w:rsidRPr="006B5BF9" w:rsidRDefault="000D2627" w:rsidP="006B5BF9">
      <w:pPr>
        <w:pStyle w:val="ochacontenttext"/>
        <w:rPr>
          <w:b/>
        </w:rPr>
      </w:pPr>
      <w:r>
        <w:rPr>
          <w:b/>
        </w:rPr>
        <w:t>Needs:</w:t>
      </w:r>
    </w:p>
    <w:p w:rsidR="000D2627" w:rsidRDefault="000D2627" w:rsidP="000D2627">
      <w:pPr>
        <w:pStyle w:val="ochabulletpoint"/>
      </w:pPr>
      <w:r>
        <w:t>Xxx</w:t>
      </w:r>
    </w:p>
    <w:p w:rsidR="000D2627" w:rsidRDefault="000D2627" w:rsidP="000D2627">
      <w:pPr>
        <w:pStyle w:val="ochacontenttext"/>
        <w:rPr>
          <w:b/>
        </w:rPr>
      </w:pPr>
      <w:r>
        <w:rPr>
          <w:b/>
        </w:rPr>
        <w:t>Response:</w:t>
      </w:r>
    </w:p>
    <w:p w:rsidR="000D2627" w:rsidRDefault="000D2627" w:rsidP="000D2627">
      <w:pPr>
        <w:pStyle w:val="ochabulletpoint"/>
      </w:pPr>
      <w:r>
        <w:t>Xxx</w:t>
      </w:r>
    </w:p>
    <w:p w:rsidR="000D2627" w:rsidRPr="009F5E70" w:rsidRDefault="000D2627" w:rsidP="000D2627">
      <w:pPr>
        <w:pStyle w:val="ochabulletpoint"/>
      </w:pPr>
      <w:r>
        <w:t>Xxx</w:t>
      </w:r>
    </w:p>
    <w:p w:rsidR="000D2627" w:rsidRDefault="000D2627" w:rsidP="000D2627">
      <w:pPr>
        <w:pStyle w:val="ochacontenttext"/>
        <w:rPr>
          <w:b/>
        </w:rPr>
      </w:pPr>
      <w:r>
        <w:rPr>
          <w:b/>
        </w:rPr>
        <w:t>Gaps &amp; Constraints:</w:t>
      </w:r>
    </w:p>
    <w:p w:rsidR="000D2627" w:rsidRDefault="000D2627" w:rsidP="000D2627">
      <w:pPr>
        <w:pStyle w:val="ochabulletpoint"/>
      </w:pPr>
      <w:r>
        <w:t>Xxx</w:t>
      </w:r>
    </w:p>
    <w:p w:rsidR="000A5A6F" w:rsidRDefault="000D2627" w:rsidP="00F55BF1">
      <w:pPr>
        <w:pStyle w:val="ochabulletpoint"/>
      </w:pPr>
      <w:r>
        <w:t>Xxx</w:t>
      </w:r>
    </w:p>
    <w:p w:rsidR="007E2D12" w:rsidRDefault="007E2D12" w:rsidP="007E2D12">
      <w:pPr>
        <w:pStyle w:val="ochacontentheading2"/>
      </w:pPr>
    </w:p>
    <w:p w:rsidR="007E2D12" w:rsidRPr="009F5E70" w:rsidRDefault="007E2D12" w:rsidP="007E2D12">
      <w:pPr>
        <w:pStyle w:val="ochabulletpoint"/>
        <w:numPr>
          <w:ilvl w:val="0"/>
          <w:numId w:val="0"/>
        </w:numPr>
        <w:ind w:left="284"/>
      </w:pPr>
    </w:p>
    <w:p w:rsidR="007E2D12" w:rsidRDefault="007E2D12" w:rsidP="007E2D12">
      <w:pPr>
        <w:pStyle w:val="ochacontentheading2"/>
      </w:pPr>
      <w:r>
        <w:rPr>
          <w:noProof/>
          <w:lang w:val="en-GB" w:eastAsia="en-GB"/>
        </w:rPr>
        <w:drawing>
          <wp:inline distT="0" distB="0" distL="0" distR="0" wp14:anchorId="4A4DEAD1" wp14:editId="2A363868">
            <wp:extent cx="302400" cy="36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r="-46955" b="-14706"/>
                    <a:stretch/>
                  </pic:blipFill>
                  <pic:spPr bwMode="auto">
                    <a:xfrm>
                      <a:off x="0" y="0"/>
                      <a:ext cx="302400" cy="367200"/>
                    </a:xfrm>
                    <a:prstGeom prst="rect">
                      <a:avLst/>
                    </a:prstGeom>
                    <a:noFill/>
                    <a:ln>
                      <a:noFill/>
                    </a:ln>
                    <a:extLst>
                      <a:ext uri="{53640926-AAD7-44D8-BBD7-CCE9431645EC}">
                        <a14:shadowObscured xmlns:a14="http://schemas.microsoft.com/office/drawing/2010/main"/>
                      </a:ext>
                    </a:extLst>
                  </pic:spPr>
                </pic:pic>
              </a:graphicData>
            </a:graphic>
          </wp:inline>
        </w:drawing>
      </w:r>
      <w:r>
        <w:t>Emergency Telecommunications</w:t>
      </w:r>
    </w:p>
    <w:tbl>
      <w:tblPr>
        <w:tblStyle w:val="ochabluebox"/>
        <w:tblpPr w:leftFromText="181" w:rightFromText="181" w:vertAnchor="text" w:tblpXSpec="right" w:tblpY="1"/>
        <w:tblOverlap w:val="never"/>
        <w:tblW w:w="2268" w:type="dxa"/>
        <w:tblLook w:val="04A0" w:firstRow="1" w:lastRow="0" w:firstColumn="1" w:lastColumn="0" w:noHBand="0" w:noVBand="1"/>
      </w:tblPr>
      <w:tblGrid>
        <w:gridCol w:w="2268"/>
      </w:tblGrid>
      <w:tr w:rsidR="007E2D12" w:rsidTr="009E589A">
        <w:tc>
          <w:tcPr>
            <w:tcW w:w="1735" w:type="dxa"/>
          </w:tcPr>
          <w:p w:rsidR="007E2D12" w:rsidRPr="0031001D" w:rsidRDefault="007E2D12" w:rsidP="009E589A">
            <w:pPr>
              <w:pStyle w:val="ochabignumerinbox"/>
              <w:framePr w:hSpace="0" w:wrap="auto" w:vAnchor="margin" w:xAlign="left" w:yAlign="inline"/>
              <w:suppressOverlap w:val="0"/>
            </w:pPr>
            <w:r w:rsidRPr="0031001D">
              <w:t>XXm</w:t>
            </w:r>
          </w:p>
          <w:p w:rsidR="007E2D12" w:rsidRDefault="007E2D12" w:rsidP="009E589A">
            <w:pPr>
              <w:pStyle w:val="ochacontenttext"/>
              <w:jc w:val="center"/>
            </w:pPr>
            <w:r>
              <w:t>xxxx</w:t>
            </w:r>
          </w:p>
        </w:tc>
      </w:tr>
    </w:tbl>
    <w:p w:rsidR="007E2D12" w:rsidRDefault="007E2D12" w:rsidP="007E2D12">
      <w:pPr>
        <w:pStyle w:val="ochacontenttext"/>
        <w:rPr>
          <w:b/>
        </w:rPr>
      </w:pPr>
      <w:r>
        <w:rPr>
          <w:b/>
        </w:rPr>
        <w:t>Response:</w:t>
      </w:r>
    </w:p>
    <w:p w:rsidR="007E2D12" w:rsidRDefault="007E2D12" w:rsidP="007E2D12">
      <w:pPr>
        <w:pStyle w:val="ochabulletpoint"/>
      </w:pPr>
      <w:r>
        <w:t>Xxx</w:t>
      </w:r>
    </w:p>
    <w:p w:rsidR="007E2D12" w:rsidRPr="009F5E70" w:rsidRDefault="007E2D12" w:rsidP="007E2D12">
      <w:pPr>
        <w:pStyle w:val="ochabulletpoint"/>
      </w:pPr>
      <w:r>
        <w:t>Xxx</w:t>
      </w:r>
    </w:p>
    <w:p w:rsidR="007E2D12" w:rsidRDefault="007E2D12" w:rsidP="007E2D12">
      <w:pPr>
        <w:pStyle w:val="ochacontenttext"/>
        <w:rPr>
          <w:b/>
        </w:rPr>
      </w:pPr>
      <w:r>
        <w:rPr>
          <w:b/>
        </w:rPr>
        <w:t>Constraints:</w:t>
      </w:r>
    </w:p>
    <w:p w:rsidR="007E2D12" w:rsidRDefault="007E2D12" w:rsidP="007E2D12">
      <w:pPr>
        <w:pStyle w:val="ochabulletpoint"/>
      </w:pPr>
      <w:r>
        <w:t>Xxx</w:t>
      </w:r>
    </w:p>
    <w:p w:rsidR="007E2D12" w:rsidRDefault="007E2D12" w:rsidP="000C4875">
      <w:pPr>
        <w:pStyle w:val="ochabulletpoint"/>
      </w:pPr>
      <w:r>
        <w:t>Xxx</w:t>
      </w:r>
    </w:p>
    <w:p w:rsidR="007E2D12" w:rsidRPr="009F5E70" w:rsidRDefault="007E2D12" w:rsidP="007E2D12">
      <w:pPr>
        <w:pStyle w:val="ochabulletpoint"/>
      </w:pPr>
    </w:p>
    <w:p w:rsidR="007E2D12" w:rsidRDefault="007E2D12" w:rsidP="007E2D12">
      <w:pPr>
        <w:pStyle w:val="ochacontentheading2"/>
      </w:pPr>
      <w:r>
        <w:rPr>
          <w:noProof/>
          <w:lang w:val="en-GB" w:eastAsia="en-GB"/>
        </w:rPr>
        <w:drawing>
          <wp:inline distT="0" distB="0" distL="0" distR="0" wp14:anchorId="6497CFC0" wp14:editId="2F09E71F">
            <wp:extent cx="302400" cy="313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r="-41471" b="-3125"/>
                    <a:stretch/>
                  </pic:blipFill>
                  <pic:spPr bwMode="auto">
                    <a:xfrm>
                      <a:off x="0" y="0"/>
                      <a:ext cx="302400" cy="313200"/>
                    </a:xfrm>
                    <a:prstGeom prst="rect">
                      <a:avLst/>
                    </a:prstGeom>
                    <a:noFill/>
                    <a:ln>
                      <a:noFill/>
                    </a:ln>
                    <a:extLst>
                      <a:ext uri="{53640926-AAD7-44D8-BBD7-CCE9431645EC}">
                        <a14:shadowObscured xmlns:a14="http://schemas.microsoft.com/office/drawing/2010/main"/>
                      </a:ext>
                    </a:extLst>
                  </pic:spPr>
                </pic:pic>
              </a:graphicData>
            </a:graphic>
          </wp:inline>
        </w:drawing>
      </w:r>
      <w:r>
        <w:t>Logistics</w:t>
      </w:r>
    </w:p>
    <w:tbl>
      <w:tblPr>
        <w:tblStyle w:val="ochabluebox"/>
        <w:tblpPr w:leftFromText="181" w:rightFromText="181" w:vertAnchor="text" w:tblpXSpec="right" w:tblpY="1"/>
        <w:tblOverlap w:val="never"/>
        <w:tblW w:w="2268" w:type="dxa"/>
        <w:tblLook w:val="04A0" w:firstRow="1" w:lastRow="0" w:firstColumn="1" w:lastColumn="0" w:noHBand="0" w:noVBand="1"/>
      </w:tblPr>
      <w:tblGrid>
        <w:gridCol w:w="2268"/>
      </w:tblGrid>
      <w:tr w:rsidR="007E2D12" w:rsidTr="009E589A">
        <w:tc>
          <w:tcPr>
            <w:tcW w:w="1735" w:type="dxa"/>
          </w:tcPr>
          <w:p w:rsidR="007E2D12" w:rsidRPr="0031001D" w:rsidRDefault="007E2D12" w:rsidP="009E589A">
            <w:pPr>
              <w:pStyle w:val="ochabignumerinbox"/>
              <w:framePr w:hSpace="0" w:wrap="auto" w:vAnchor="margin" w:xAlign="left" w:yAlign="inline"/>
              <w:suppressOverlap w:val="0"/>
            </w:pPr>
            <w:r w:rsidRPr="0031001D">
              <w:t>XXm</w:t>
            </w:r>
          </w:p>
          <w:p w:rsidR="007E2D12" w:rsidRDefault="007E2D12" w:rsidP="009E589A">
            <w:pPr>
              <w:pStyle w:val="ochacontenttext"/>
              <w:jc w:val="center"/>
            </w:pPr>
            <w:r>
              <w:lastRenderedPageBreak/>
              <w:t>xxxx</w:t>
            </w:r>
          </w:p>
        </w:tc>
      </w:tr>
    </w:tbl>
    <w:p w:rsidR="007E2D12" w:rsidRDefault="007E2D12" w:rsidP="007E2D12">
      <w:pPr>
        <w:pStyle w:val="ochacontenttext"/>
        <w:rPr>
          <w:b/>
        </w:rPr>
      </w:pPr>
      <w:r>
        <w:rPr>
          <w:b/>
        </w:rPr>
        <w:lastRenderedPageBreak/>
        <w:t>Response:</w:t>
      </w:r>
    </w:p>
    <w:p w:rsidR="007E2D12" w:rsidRDefault="007E2D12" w:rsidP="007E2D12">
      <w:pPr>
        <w:pStyle w:val="ochabulletpoint"/>
      </w:pPr>
      <w:r>
        <w:t>Xxx</w:t>
      </w:r>
    </w:p>
    <w:p w:rsidR="007E2D12" w:rsidRPr="009F5E70" w:rsidRDefault="007E2D12" w:rsidP="007E2D12">
      <w:pPr>
        <w:pStyle w:val="ochabulletpoint"/>
      </w:pPr>
      <w:r>
        <w:t>Xxx</w:t>
      </w:r>
    </w:p>
    <w:p w:rsidR="007E2D12" w:rsidRDefault="007E2D12" w:rsidP="007E2D12">
      <w:pPr>
        <w:pStyle w:val="ochacontenttext"/>
        <w:rPr>
          <w:b/>
        </w:rPr>
      </w:pPr>
      <w:r>
        <w:rPr>
          <w:b/>
        </w:rPr>
        <w:t>Constraints:</w:t>
      </w:r>
    </w:p>
    <w:p w:rsidR="007E2D12" w:rsidRDefault="007E2D12" w:rsidP="007E2D12">
      <w:pPr>
        <w:pStyle w:val="ochabulletpoint"/>
      </w:pPr>
      <w:r>
        <w:t>Xxx</w:t>
      </w:r>
    </w:p>
    <w:p w:rsidR="007E2D12" w:rsidRDefault="007E2D12" w:rsidP="000C4875">
      <w:pPr>
        <w:pStyle w:val="ochabulletpoint"/>
      </w:pPr>
      <w:r>
        <w:t>Xxx</w:t>
      </w:r>
    </w:p>
    <w:p w:rsidR="00E07CF6" w:rsidRDefault="000C4875" w:rsidP="000C4875">
      <w:pPr>
        <w:pStyle w:val="ochacontentheading"/>
      </w:pPr>
      <w:r>
        <w:t>General Coordination</w:t>
      </w:r>
    </w:p>
    <w:p w:rsidR="006A768B" w:rsidRDefault="000C4875" w:rsidP="00B36B73">
      <w:pPr>
        <w:pStyle w:val="ochacontenttext"/>
      </w:pPr>
      <w:r w:rsidRPr="000C4875">
        <w:t>[Report on the overall coordination mechanisms in place, both national and international. Report on inter-agency assessments</w:t>
      </w:r>
      <w:r w:rsidR="00D87A9A">
        <w:t>.</w:t>
      </w:r>
      <w:r w:rsidRPr="000C4875">
        <w:t xml:space="preserve"> Report </w:t>
      </w:r>
      <w:r w:rsidR="00B36B73">
        <w:t>on constraints in coordination.</w:t>
      </w:r>
      <w:r w:rsidR="002C7F38">
        <w:t>]</w:t>
      </w:r>
    </w:p>
    <w:p w:rsidR="00D35EFB" w:rsidRDefault="00D35EFB" w:rsidP="00B36B73">
      <w:pPr>
        <w:pStyle w:val="ochacontenttext"/>
      </w:pPr>
    </w:p>
    <w:p w:rsidR="005456BD" w:rsidRDefault="005456BD" w:rsidP="00B36B73">
      <w:pPr>
        <w:pStyle w:val="ochacontenttext"/>
      </w:pPr>
    </w:p>
    <w:p w:rsidR="006A768B" w:rsidRDefault="006A768B" w:rsidP="00B36B73">
      <w:pPr>
        <w:pStyle w:val="ochacontenttext"/>
      </w:pPr>
    </w:p>
    <w:p w:rsidR="006A768B" w:rsidRDefault="006A768B" w:rsidP="00B36B73">
      <w:pPr>
        <w:pStyle w:val="ochacontenttext"/>
      </w:pPr>
    </w:p>
    <w:p w:rsidR="006A768B" w:rsidRDefault="006A768B" w:rsidP="00B36B73">
      <w:pPr>
        <w:pStyle w:val="ochacontenttext"/>
      </w:pPr>
    </w:p>
    <w:p w:rsidR="006A768B" w:rsidRDefault="006A768B">
      <w:pPr>
        <w:spacing w:after="200" w:line="276" w:lineRule="auto"/>
        <w:rPr>
          <w:rFonts w:eastAsia="PMingLiU" w:cs="Times New Roman"/>
          <w:szCs w:val="24"/>
          <w:lang w:eastAsia="zh-TW"/>
        </w:rPr>
      </w:pPr>
    </w:p>
    <w:p w:rsidR="006A768B" w:rsidRDefault="006A768B" w:rsidP="00B36B73">
      <w:pPr>
        <w:pStyle w:val="ochacontenttext"/>
      </w:pPr>
    </w:p>
    <w:p w:rsidR="006258F2" w:rsidRDefault="006258F2" w:rsidP="00B36B73">
      <w:pPr>
        <w:pStyle w:val="ochacontenttext"/>
      </w:pPr>
    </w:p>
    <w:p w:rsidR="006258F2" w:rsidRDefault="006258F2" w:rsidP="00B36B73">
      <w:pPr>
        <w:pStyle w:val="ochacontenttext"/>
      </w:pPr>
    </w:p>
    <w:p w:rsidR="006258F2" w:rsidRDefault="006258F2" w:rsidP="00B36B73">
      <w:pPr>
        <w:pStyle w:val="ochacontenttext"/>
      </w:pPr>
    </w:p>
    <w:p w:rsidR="00AA6D0A" w:rsidRDefault="00AA6D0A" w:rsidP="000C4875">
      <w:pPr>
        <w:pStyle w:val="ochacontenttext"/>
      </w:pPr>
    </w:p>
    <w:p w:rsidR="000C4875" w:rsidRDefault="00D35EFB" w:rsidP="000C4875">
      <w:pPr>
        <w:pStyle w:val="ochacontenttext"/>
      </w:pPr>
      <w:r>
        <w:rPr>
          <w:noProof/>
          <w:lang w:val="en-GB" w:eastAsia="en-GB"/>
        </w:rPr>
        <mc:AlternateContent>
          <mc:Choice Requires="wps">
            <w:drawing>
              <wp:anchor distT="0" distB="0" distL="114300" distR="114300" simplePos="0" relativeHeight="251689984" behindDoc="0" locked="0" layoutInCell="1" allowOverlap="0" wp14:anchorId="04B3E4B1" wp14:editId="045916B2">
                <wp:simplePos x="0" y="0"/>
                <wp:positionH relativeFrom="page">
                  <wp:posOffset>542925</wp:posOffset>
                </wp:positionH>
                <wp:positionV relativeFrom="page">
                  <wp:posOffset>9001125</wp:posOffset>
                </wp:positionV>
                <wp:extent cx="6476400" cy="903600"/>
                <wp:effectExtent l="0" t="0" r="635" b="0"/>
                <wp:wrapSquare wrapText="bothSides"/>
                <wp:docPr id="30" name="Text Box 30"/>
                <wp:cNvGraphicFramePr/>
                <a:graphic xmlns:a="http://schemas.openxmlformats.org/drawingml/2006/main">
                  <a:graphicData uri="http://schemas.microsoft.com/office/word/2010/wordprocessingShape">
                    <wps:wsp>
                      <wps:cNvSpPr txBox="1"/>
                      <wps:spPr>
                        <a:xfrm>
                          <a:off x="0" y="0"/>
                          <a:ext cx="6476400" cy="903600"/>
                        </a:xfrm>
                        <a:prstGeom prst="rect">
                          <a:avLst/>
                        </a:prstGeom>
                        <a:solidFill>
                          <a:srgbClr val="EEF3FA"/>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5076" w:rsidRPr="00B530F2" w:rsidRDefault="00415076" w:rsidP="00F14DBF">
                            <w:pPr>
                              <w:pStyle w:val="ochatabletext"/>
                              <w:rPr>
                                <w:b/>
                              </w:rPr>
                            </w:pPr>
                            <w:r w:rsidRPr="00B530F2">
                              <w:rPr>
                                <w:b/>
                              </w:rPr>
                              <w:t xml:space="preserve">For further information, please contact: </w:t>
                            </w:r>
                          </w:p>
                          <w:p w:rsidR="00415076" w:rsidRPr="00A1149E" w:rsidRDefault="00415076" w:rsidP="00F14DBF">
                            <w:pPr>
                              <w:pStyle w:val="ochatabletext"/>
                            </w:pPr>
                            <w:r w:rsidRPr="00A1149E">
                              <w:rPr>
                                <w:b/>
                              </w:rPr>
                              <w:t>Name</w:t>
                            </w:r>
                            <w:r w:rsidRPr="00A1149E">
                              <w:t xml:space="preserve">, Title, </w:t>
                            </w:r>
                            <w:hyperlink r:id="rId32" w:history="1">
                              <w:r w:rsidRPr="00A1149E">
                                <w:rPr>
                                  <w:rStyle w:val="Hyperlink"/>
                                  <w:rFonts w:eastAsia="Times New Roman"/>
                                  <w:color w:val="056CB6"/>
                                  <w:sz w:val="18"/>
                                  <w:szCs w:val="18"/>
                                </w:rPr>
                                <w:t>name@un.org</w:t>
                              </w:r>
                            </w:hyperlink>
                            <w:r w:rsidRPr="00A1149E">
                              <w:t>, Tel</w:t>
                            </w:r>
                            <w:r w:rsidR="002C7F38">
                              <w:t>:</w:t>
                            </w:r>
                            <w:r w:rsidRPr="00A1149E">
                              <w:t xml:space="preserve"> +0 000 000 0000, Cell +0 000 000 0000</w:t>
                            </w:r>
                          </w:p>
                          <w:p w:rsidR="00415076" w:rsidRPr="00DD4D24" w:rsidRDefault="00415076" w:rsidP="00F14DBF">
                            <w:pPr>
                              <w:pStyle w:val="ochatabletext"/>
                            </w:pPr>
                            <w:r w:rsidRPr="00A1149E">
                              <w:rPr>
                                <w:b/>
                              </w:rPr>
                              <w:t>Name</w:t>
                            </w:r>
                            <w:r w:rsidRPr="00A1149E">
                              <w:t xml:space="preserve">, Title, </w:t>
                            </w:r>
                            <w:hyperlink r:id="rId33" w:history="1">
                              <w:r w:rsidRPr="00A1149E">
                                <w:rPr>
                                  <w:rStyle w:val="Hyperlink"/>
                                  <w:rFonts w:eastAsia="Times New Roman"/>
                                  <w:color w:val="056CB6"/>
                                  <w:sz w:val="18"/>
                                  <w:szCs w:val="18"/>
                                </w:rPr>
                                <w:t>name@un.org</w:t>
                              </w:r>
                            </w:hyperlink>
                            <w:r w:rsidRPr="00A1149E">
                              <w:t>, Tel</w:t>
                            </w:r>
                            <w:r w:rsidR="002C7F38">
                              <w:t>:</w:t>
                            </w:r>
                            <w:r w:rsidRPr="00A1149E">
                              <w:t xml:space="preserve"> +0 000</w:t>
                            </w:r>
                            <w:r>
                              <w:t xml:space="preserve"> 000 0000, Cell +0 000 000 0000</w:t>
                            </w:r>
                          </w:p>
                          <w:p w:rsidR="00415076" w:rsidRDefault="00415076" w:rsidP="00F14DBF">
                            <w:pPr>
                              <w:pStyle w:val="ochatabletext"/>
                            </w:pPr>
                          </w:p>
                          <w:p w:rsidR="00415076" w:rsidRDefault="00415076" w:rsidP="00F14DBF">
                            <w:pPr>
                              <w:pStyle w:val="ochatabletext"/>
                            </w:pPr>
                            <w:r>
                              <w:t xml:space="preserve">For more information, please visit </w:t>
                            </w:r>
                            <w:hyperlink r:id="rId34" w:history="1">
                              <w:r w:rsidRPr="00644AA7">
                                <w:rPr>
                                  <w:rStyle w:val="Hyperlink"/>
                                </w:rPr>
                                <w:t>www.unocha.org</w:t>
                              </w:r>
                            </w:hyperlink>
                            <w:r>
                              <w:t xml:space="preserve"> </w:t>
                            </w:r>
                            <w:hyperlink r:id="rId35" w:history="1">
                              <w:r w:rsidRPr="00644AA7">
                                <w:rPr>
                                  <w:rStyle w:val="Hyperlink"/>
                                </w:rPr>
                                <w:t>www.reliefweb.int</w:t>
                              </w:r>
                            </w:hyperlink>
                            <w:r>
                              <w:t xml:space="preserve"> [link to relevant websites]. </w:t>
                            </w:r>
                          </w:p>
                          <w:p w:rsidR="00415076" w:rsidRDefault="00415076" w:rsidP="00F14DBF">
                            <w:pPr>
                              <w:pStyle w:val="ochatabletext"/>
                            </w:pPr>
                            <w:r>
                              <w:t>To be added or deleted from this Sit Rep mailing list, please e-mail: include 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margin-left:42.75pt;margin-top:708.75pt;width:509.95pt;height:71.1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" o:allowoverlap="f" fillcolor="#eef3fa" stroked="f" strokeweight=".5pt">
                <v:textbox>
                  <w:txbxContent>
                    <w:p w:rsidR="00415076" w:rsidRPr="00B530F2" w:rsidRDefault="00415076" w:rsidP="00F14DBF">
                      <w:pPr>
                        <w:pStyle w:val="ochatabletext"/>
                        <w:rPr>
                          <w:b/>
                        </w:rPr>
                      </w:pPr>
                      <w:r w:rsidRPr="00B530F2">
                        <w:rPr>
                          <w:b/>
                        </w:rPr>
                        <w:t xml:space="preserve">For further information, please contact: </w:t>
                      </w:r>
                    </w:p>
                    <w:p w:rsidR="00415076" w:rsidRPr="00A1149E" w:rsidRDefault="00415076" w:rsidP="00F14DBF">
                      <w:pPr>
                        <w:pStyle w:val="ochatabletext"/>
                      </w:pPr>
                      <w:r w:rsidRPr="00A1149E">
                        <w:rPr>
                          <w:b/>
                        </w:rPr>
                        <w:t>Name</w:t>
                      </w:r>
                      <w:r w:rsidRPr="00A1149E">
                        <w:t xml:space="preserve">, Title, </w:t>
                      </w:r>
                      <w:hyperlink r:id="rId36" w:history="1">
                        <w:r w:rsidRPr="00A1149E">
                          <w:rPr>
                            <w:rStyle w:val="Hyperlink"/>
                            <w:rFonts w:eastAsia="Times New Roman"/>
                            <w:color w:val="056CB6"/>
                            <w:sz w:val="18"/>
                            <w:szCs w:val="18"/>
                          </w:rPr>
                          <w:t>name@un.org</w:t>
                        </w:r>
                      </w:hyperlink>
                      <w:r w:rsidRPr="00A1149E">
                        <w:t>, Tel</w:t>
                      </w:r>
                      <w:r w:rsidR="002C7F38">
                        <w:t>:</w:t>
                      </w:r>
                      <w:r w:rsidRPr="00A1149E">
                        <w:t xml:space="preserve"> +0 000 000 0000, Cell +0 000 000 0000</w:t>
                      </w:r>
                    </w:p>
                    <w:p w:rsidR="00415076" w:rsidRPr="00DD4D24" w:rsidRDefault="00415076" w:rsidP="00F14DBF">
                      <w:pPr>
                        <w:pStyle w:val="ochatabletext"/>
                      </w:pPr>
                      <w:r w:rsidRPr="00A1149E">
                        <w:rPr>
                          <w:b/>
                        </w:rPr>
                        <w:t>Name</w:t>
                      </w:r>
                      <w:r w:rsidRPr="00A1149E">
                        <w:t xml:space="preserve">, Title, </w:t>
                      </w:r>
                      <w:hyperlink r:id="rId37" w:history="1">
                        <w:r w:rsidRPr="00A1149E">
                          <w:rPr>
                            <w:rStyle w:val="Hyperlink"/>
                            <w:rFonts w:eastAsia="Times New Roman"/>
                            <w:color w:val="056CB6"/>
                            <w:sz w:val="18"/>
                            <w:szCs w:val="18"/>
                          </w:rPr>
                          <w:t>name@un.org</w:t>
                        </w:r>
                      </w:hyperlink>
                      <w:r w:rsidRPr="00A1149E">
                        <w:t>, Tel</w:t>
                      </w:r>
                      <w:r w:rsidR="002C7F38">
                        <w:t>:</w:t>
                      </w:r>
                      <w:r w:rsidRPr="00A1149E">
                        <w:t xml:space="preserve"> +0 000</w:t>
                      </w:r>
                      <w:r>
                        <w:t xml:space="preserve"> 000 0000, Cell +0 000 000 0000</w:t>
                      </w:r>
                    </w:p>
                    <w:p w:rsidR="00415076" w:rsidRDefault="00415076" w:rsidP="00F14DBF">
                      <w:pPr>
                        <w:pStyle w:val="ochatabletext"/>
                      </w:pPr>
                    </w:p>
                    <w:p w:rsidR="00415076" w:rsidRDefault="00415076" w:rsidP="00F14DBF">
                      <w:pPr>
                        <w:pStyle w:val="ochatabletext"/>
                      </w:pPr>
                      <w:r>
                        <w:t xml:space="preserve">For more information, please visit </w:t>
                      </w:r>
                      <w:hyperlink r:id="rId38" w:history="1">
                        <w:r w:rsidRPr="00644AA7">
                          <w:rPr>
                            <w:rStyle w:val="Hyperlink"/>
                          </w:rPr>
                          <w:t>www.unocha.org</w:t>
                        </w:r>
                      </w:hyperlink>
                      <w:r>
                        <w:t xml:space="preserve"> </w:t>
                      </w:r>
                      <w:hyperlink r:id="rId39" w:history="1">
                        <w:r w:rsidRPr="00644AA7">
                          <w:rPr>
                            <w:rStyle w:val="Hyperlink"/>
                          </w:rPr>
                          <w:t>www.reliefweb.int</w:t>
                        </w:r>
                      </w:hyperlink>
                      <w:r>
                        <w:t xml:space="preserve"> [link to relevant websites]. </w:t>
                      </w:r>
                    </w:p>
                    <w:p w:rsidR="00415076" w:rsidRDefault="00415076" w:rsidP="00F14DBF">
                      <w:pPr>
                        <w:pStyle w:val="ochatabletext"/>
                      </w:pPr>
                      <w:r>
                        <w:t>To be added or deleted from this Sit Rep mailing list, please e-mail: include e-mail address</w:t>
                      </w:r>
                    </w:p>
                  </w:txbxContent>
                </v:textbox>
                <w10:wrap type="square" anchorx="page" anchory="page"/>
              </v:shape>
            </w:pict>
          </mc:Fallback>
        </mc:AlternateContent>
      </w:r>
      <w:r w:rsidR="003D23A9">
        <w:rPr>
          <w:noProof/>
          <w:lang w:val="en-GB" w:eastAsia="en-GB"/>
        </w:rPr>
        <mc:AlternateContent>
          <mc:Choice Requires="wps">
            <w:drawing>
              <wp:anchor distT="0" distB="0" distL="114300" distR="114300" simplePos="0" relativeHeight="251697152" behindDoc="1" locked="0" layoutInCell="1" allowOverlap="0" wp14:anchorId="68C86D93" wp14:editId="6C20821B">
                <wp:simplePos x="0" y="0"/>
                <wp:positionH relativeFrom="page">
                  <wp:posOffset>542925</wp:posOffset>
                </wp:positionH>
                <wp:positionV relativeFrom="page">
                  <wp:posOffset>7743825</wp:posOffset>
                </wp:positionV>
                <wp:extent cx="6472555" cy="1169670"/>
                <wp:effectExtent l="0" t="0" r="4445" b="0"/>
                <wp:wrapTight wrapText="bothSides">
                  <wp:wrapPolygon edited="0">
                    <wp:start x="0" y="0"/>
                    <wp:lineTo x="0" y="21107"/>
                    <wp:lineTo x="21551" y="21107"/>
                    <wp:lineTo x="21551" y="0"/>
                    <wp:lineTo x="0" y="0"/>
                  </wp:wrapPolygon>
                </wp:wrapTight>
                <wp:docPr id="9" name="Rectangle 9"/>
                <wp:cNvGraphicFramePr/>
                <a:graphic xmlns:a="http://schemas.openxmlformats.org/drawingml/2006/main">
                  <a:graphicData uri="http://schemas.microsoft.com/office/word/2010/wordprocessingShape">
                    <wps:wsp>
                      <wps:cNvSpPr/>
                      <wps:spPr>
                        <a:xfrm>
                          <a:off x="0" y="0"/>
                          <a:ext cx="6472555" cy="1169670"/>
                        </a:xfrm>
                        <a:prstGeom prst="rect">
                          <a:avLst/>
                        </a:prstGeom>
                        <a:solidFill>
                          <a:schemeClr val="bg1">
                            <a:lumMod val="95000"/>
                          </a:schemeClr>
                        </a:solidFill>
                        <a:ln>
                          <a:noFill/>
                        </a:ln>
                      </wps:spPr>
                      <wps:style>
                        <a:lnRef idx="2">
                          <a:schemeClr val="accent6"/>
                        </a:lnRef>
                        <a:fillRef idx="1">
                          <a:schemeClr val="lt1"/>
                        </a:fillRef>
                        <a:effectRef idx="0">
                          <a:schemeClr val="accent6"/>
                        </a:effectRef>
                        <a:fontRef idx="minor">
                          <a:schemeClr val="dk1"/>
                        </a:fontRef>
                      </wps:style>
                      <wps:txbx>
                        <w:txbxContent>
                          <w:p w:rsidR="00131A31" w:rsidRDefault="00131A31" w:rsidP="00131A31">
                            <w:pPr>
                              <w:rPr>
                                <w:b/>
                                <w:sz w:val="16"/>
                                <w:szCs w:val="16"/>
                              </w:rPr>
                            </w:pPr>
                            <w:bookmarkStart w:id="1" w:name="background"/>
                            <w:r w:rsidRPr="00131A31">
                              <w:rPr>
                                <w:b/>
                                <w:sz w:val="16"/>
                                <w:szCs w:val="16"/>
                              </w:rPr>
                              <w:t>Background on the crisis</w:t>
                            </w:r>
                          </w:p>
                          <w:p w:rsidR="00131A31" w:rsidRPr="00131A31" w:rsidRDefault="00131A31" w:rsidP="00131A31">
                            <w:pPr>
                              <w:rPr>
                                <w:i/>
                                <w:sz w:val="16"/>
                                <w:szCs w:val="16"/>
                              </w:rPr>
                            </w:pPr>
                            <w:r w:rsidRPr="00131A31">
                              <w:rPr>
                                <w:i/>
                                <w:sz w:val="16"/>
                                <w:szCs w:val="16"/>
                              </w:rPr>
                              <w:t>Replace the text below with a short background description of the crisis (circa 150</w:t>
                            </w:r>
                            <w:r w:rsidR="00073E88">
                              <w:rPr>
                                <w:i/>
                                <w:sz w:val="16"/>
                                <w:szCs w:val="16"/>
                              </w:rPr>
                              <w:t xml:space="preserve"> words</w:t>
                            </w:r>
                            <w:r w:rsidRPr="00131A31">
                              <w:rPr>
                                <w:i/>
                                <w:sz w:val="16"/>
                                <w:szCs w:val="16"/>
                              </w:rPr>
                              <w:t>)</w:t>
                            </w:r>
                          </w:p>
                          <w:p w:rsidR="00131A31" w:rsidRPr="00131A31" w:rsidRDefault="00131A31" w:rsidP="00131A31">
                            <w:pPr>
                              <w:rPr>
                                <w:sz w:val="16"/>
                                <w:szCs w:val="16"/>
                              </w:rPr>
                            </w:pPr>
                            <w:r w:rsidRPr="007F24BE">
                              <w:rPr>
                                <w:sz w:val="16"/>
                                <w:szCs w:val="16"/>
                                <w:lang w:val="it-IT"/>
                              </w:rPr>
                              <w:t xml:space="preserve">Ont diesa decilitro duondifina po, nomial praantaulasta la eko. Nei ge celo multo sekvanta, mal he duono femto. Iu kun neni tiajo, oz tre iama trioleto. Neniaĵo alternativo os kun, e meze malpli kompreneble tio. Unu fo kvin indikativo, esti armo trema ene um. Mikrometro kompreneble au ec, meze reen en ina. Sekve sanskrito aga on, onklo komplika tiu uk, far gv ruli komo prepozitivo. San nu ilia eviti nelimigita. Pre patro antauelemento om. Au mi speco krome. Kun numeralo elrigardi malpermesi at. Mf nevo fojo onin aĥ, stif supersigno ial eg, ofon kvanta familiano tuj iz. </w:t>
                            </w:r>
                            <w:r w:rsidRPr="00131A31">
                              <w:rPr>
                                <w:sz w:val="16"/>
                                <w:szCs w:val="16"/>
                              </w:rPr>
                              <w:t>Unuj giga mis so, senobjekta kvintiliono dema</w:t>
                            </w:r>
                            <w:r>
                              <w:rPr>
                                <w:sz w:val="16"/>
                                <w:szCs w:val="16"/>
                              </w:rPr>
                              <w:t>ndosigno ree mi. Si ian ador neu</w:t>
                            </w:r>
                            <w:r w:rsidRPr="00131A31">
                              <w:rPr>
                                <w:sz w:val="16"/>
                                <w:szCs w:val="16"/>
                              </w:rPr>
                              <w:t>trala, kun ol finnlando kompreneble.</w:t>
                            </w:r>
                            <w:r>
                              <w:rPr>
                                <w:sz w:val="16"/>
                                <w:szCs w:val="16"/>
                              </w:rPr>
                              <w:t xml:space="preserve"> Au</w:t>
                            </w:r>
                            <w:r w:rsidRPr="00131A31">
                              <w:rPr>
                                <w:sz w:val="16"/>
                                <w:szCs w:val="16"/>
                              </w:rPr>
                              <w:t xml:space="preserve"> mi speco krome. Kun numeralo elrigardi mal</w:t>
                            </w:r>
                            <w:r>
                              <w:rPr>
                                <w:sz w:val="16"/>
                                <w:szCs w:val="16"/>
                              </w:rPr>
                              <w:t>permesi at. Mf nevo fojo onin ah</w:t>
                            </w:r>
                            <w:r w:rsidRPr="00131A31">
                              <w:rPr>
                                <w:sz w:val="16"/>
                                <w:szCs w:val="16"/>
                              </w:rPr>
                              <w:t>, stif supersigno ial eg, ofon kvanta familiano tuj iz. Unuj giga mis so, senobjekta kvintiliono dema</w:t>
                            </w:r>
                            <w:r>
                              <w:rPr>
                                <w:sz w:val="16"/>
                                <w:szCs w:val="16"/>
                              </w:rPr>
                              <w:t>ndosigno ree mi. Si ian ador neu</w:t>
                            </w:r>
                            <w:r w:rsidRPr="00131A31">
                              <w:rPr>
                                <w:sz w:val="16"/>
                                <w:szCs w:val="16"/>
                              </w:rPr>
                              <w:t>trala, kun ol finnlando kompreneble.</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margin-left:42.75pt;margin-top:609.75pt;width:509.65pt;height:92.1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" o:allowoverlap="f" fillcolor="#f2f2f2 [3052]" stroked="f" strokeweight="2pt">
                <v:textbox>
                  <w:txbxContent>
                    <w:p w:rsidR="00131A31" w:rsidRDefault="00131A31" w:rsidP="00131A31">
                      <w:pPr>
                        <w:rPr>
                          <w:b/>
                          <w:sz w:val="16"/>
                          <w:szCs w:val="16"/>
                        </w:rPr>
                      </w:pPr>
                      <w:bookmarkStart w:id="2" w:name="background"/>
                      <w:r w:rsidRPr="00131A31">
                        <w:rPr>
                          <w:b/>
                          <w:sz w:val="16"/>
                          <w:szCs w:val="16"/>
                        </w:rPr>
                        <w:t>Background on the crisis</w:t>
                      </w:r>
                    </w:p>
                    <w:p w:rsidR="00131A31" w:rsidRPr="00131A31" w:rsidRDefault="00131A31" w:rsidP="00131A31">
                      <w:pPr>
                        <w:rPr>
                          <w:i/>
                          <w:sz w:val="16"/>
                          <w:szCs w:val="16"/>
                        </w:rPr>
                      </w:pPr>
                      <w:r w:rsidRPr="00131A31">
                        <w:rPr>
                          <w:i/>
                          <w:sz w:val="16"/>
                          <w:szCs w:val="16"/>
                        </w:rPr>
                        <w:t>Replace the text below with a short background description of the crisis (circa 150</w:t>
                      </w:r>
                      <w:r w:rsidR="00073E88">
                        <w:rPr>
                          <w:i/>
                          <w:sz w:val="16"/>
                          <w:szCs w:val="16"/>
                        </w:rPr>
                        <w:t xml:space="preserve"> words</w:t>
                      </w:r>
                      <w:r w:rsidRPr="00131A31">
                        <w:rPr>
                          <w:i/>
                          <w:sz w:val="16"/>
                          <w:szCs w:val="16"/>
                        </w:rPr>
                        <w:t>)</w:t>
                      </w:r>
                    </w:p>
                    <w:p w:rsidR="00131A31" w:rsidRPr="00131A31" w:rsidRDefault="00131A31" w:rsidP="00131A31">
                      <w:pPr>
                        <w:rPr>
                          <w:sz w:val="16"/>
                          <w:szCs w:val="16"/>
                        </w:rPr>
                      </w:pPr>
                      <w:r w:rsidRPr="00131A31">
                        <w:rPr>
                          <w:sz w:val="16"/>
                          <w:szCs w:val="16"/>
                          <w:lang w:val="fr-FR"/>
                        </w:rPr>
                        <w:t xml:space="preserve">Ont </w:t>
                      </w:r>
                      <w:proofErr w:type="spellStart"/>
                      <w:r w:rsidRPr="00131A31">
                        <w:rPr>
                          <w:sz w:val="16"/>
                          <w:szCs w:val="16"/>
                          <w:lang w:val="fr-FR"/>
                        </w:rPr>
                        <w:t>diesa</w:t>
                      </w:r>
                      <w:proofErr w:type="spellEnd"/>
                      <w:r w:rsidRPr="00131A31">
                        <w:rPr>
                          <w:sz w:val="16"/>
                          <w:szCs w:val="16"/>
                          <w:lang w:val="fr-FR"/>
                        </w:rPr>
                        <w:t xml:space="preserve"> </w:t>
                      </w:r>
                      <w:proofErr w:type="spellStart"/>
                      <w:r w:rsidRPr="00131A31">
                        <w:rPr>
                          <w:sz w:val="16"/>
                          <w:szCs w:val="16"/>
                          <w:lang w:val="fr-FR"/>
                        </w:rPr>
                        <w:t>decilitr</w:t>
                      </w:r>
                      <w:r>
                        <w:rPr>
                          <w:sz w:val="16"/>
                          <w:szCs w:val="16"/>
                          <w:lang w:val="fr-FR"/>
                        </w:rPr>
                        <w:t>o</w:t>
                      </w:r>
                      <w:proofErr w:type="spellEnd"/>
                      <w:r>
                        <w:rPr>
                          <w:sz w:val="16"/>
                          <w:szCs w:val="16"/>
                          <w:lang w:val="fr-FR"/>
                        </w:rPr>
                        <w:t xml:space="preserve"> </w:t>
                      </w:r>
                      <w:proofErr w:type="spellStart"/>
                      <w:r>
                        <w:rPr>
                          <w:sz w:val="16"/>
                          <w:szCs w:val="16"/>
                          <w:lang w:val="fr-FR"/>
                        </w:rPr>
                        <w:t>duondifina</w:t>
                      </w:r>
                      <w:proofErr w:type="spellEnd"/>
                      <w:r>
                        <w:rPr>
                          <w:sz w:val="16"/>
                          <w:szCs w:val="16"/>
                          <w:lang w:val="fr-FR"/>
                        </w:rPr>
                        <w:t xml:space="preserve"> po, </w:t>
                      </w:r>
                      <w:proofErr w:type="spellStart"/>
                      <w:r>
                        <w:rPr>
                          <w:sz w:val="16"/>
                          <w:szCs w:val="16"/>
                          <w:lang w:val="fr-FR"/>
                        </w:rPr>
                        <w:t>nomial</w:t>
                      </w:r>
                      <w:proofErr w:type="spellEnd"/>
                      <w:r>
                        <w:rPr>
                          <w:sz w:val="16"/>
                          <w:szCs w:val="16"/>
                          <w:lang w:val="fr-FR"/>
                        </w:rPr>
                        <w:t xml:space="preserve"> </w:t>
                      </w:r>
                      <w:proofErr w:type="spellStart"/>
                      <w:r>
                        <w:rPr>
                          <w:sz w:val="16"/>
                          <w:szCs w:val="16"/>
                          <w:lang w:val="fr-FR"/>
                        </w:rPr>
                        <w:t>praantau</w:t>
                      </w:r>
                      <w:r w:rsidRPr="00131A31">
                        <w:rPr>
                          <w:sz w:val="16"/>
                          <w:szCs w:val="16"/>
                          <w:lang w:val="fr-FR"/>
                        </w:rPr>
                        <w:t>lasta</w:t>
                      </w:r>
                      <w:proofErr w:type="spellEnd"/>
                      <w:r w:rsidRPr="00131A31">
                        <w:rPr>
                          <w:sz w:val="16"/>
                          <w:szCs w:val="16"/>
                          <w:lang w:val="fr-FR"/>
                        </w:rPr>
                        <w:t xml:space="preserve"> </w:t>
                      </w:r>
                      <w:proofErr w:type="gramStart"/>
                      <w:r w:rsidRPr="00131A31">
                        <w:rPr>
                          <w:sz w:val="16"/>
                          <w:szCs w:val="16"/>
                          <w:lang w:val="fr-FR"/>
                        </w:rPr>
                        <w:t xml:space="preserve">la </w:t>
                      </w:r>
                      <w:proofErr w:type="spellStart"/>
                      <w:r w:rsidRPr="00131A31">
                        <w:rPr>
                          <w:sz w:val="16"/>
                          <w:szCs w:val="16"/>
                          <w:lang w:val="fr-FR"/>
                        </w:rPr>
                        <w:t>eko</w:t>
                      </w:r>
                      <w:proofErr w:type="spellEnd"/>
                      <w:proofErr w:type="gramEnd"/>
                      <w:r w:rsidRPr="00131A31">
                        <w:rPr>
                          <w:sz w:val="16"/>
                          <w:szCs w:val="16"/>
                          <w:lang w:val="fr-FR"/>
                        </w:rPr>
                        <w:t xml:space="preserve">. </w:t>
                      </w:r>
                      <w:proofErr w:type="spellStart"/>
                      <w:r w:rsidRPr="00131A31">
                        <w:rPr>
                          <w:sz w:val="16"/>
                          <w:szCs w:val="16"/>
                        </w:rPr>
                        <w:t>Nei</w:t>
                      </w:r>
                      <w:proofErr w:type="spellEnd"/>
                      <w:r w:rsidRPr="00131A31">
                        <w:rPr>
                          <w:sz w:val="16"/>
                          <w:szCs w:val="16"/>
                        </w:rPr>
                        <w:t xml:space="preserve"> </w:t>
                      </w:r>
                      <w:proofErr w:type="spellStart"/>
                      <w:proofErr w:type="gramStart"/>
                      <w:r w:rsidRPr="00131A31">
                        <w:rPr>
                          <w:sz w:val="16"/>
                          <w:szCs w:val="16"/>
                        </w:rPr>
                        <w:t>ge</w:t>
                      </w:r>
                      <w:proofErr w:type="spellEnd"/>
                      <w:proofErr w:type="gramEnd"/>
                      <w:r w:rsidRPr="00131A31">
                        <w:rPr>
                          <w:sz w:val="16"/>
                          <w:szCs w:val="16"/>
                        </w:rPr>
                        <w:t xml:space="preserve"> </w:t>
                      </w:r>
                      <w:proofErr w:type="spellStart"/>
                      <w:r w:rsidRPr="00131A31">
                        <w:rPr>
                          <w:sz w:val="16"/>
                          <w:szCs w:val="16"/>
                        </w:rPr>
                        <w:t>celo</w:t>
                      </w:r>
                      <w:proofErr w:type="spellEnd"/>
                      <w:r w:rsidRPr="00131A31">
                        <w:rPr>
                          <w:sz w:val="16"/>
                          <w:szCs w:val="16"/>
                        </w:rPr>
                        <w:t xml:space="preserve"> </w:t>
                      </w:r>
                      <w:proofErr w:type="spellStart"/>
                      <w:r w:rsidRPr="00131A31">
                        <w:rPr>
                          <w:sz w:val="16"/>
                          <w:szCs w:val="16"/>
                        </w:rPr>
                        <w:t>multo</w:t>
                      </w:r>
                      <w:proofErr w:type="spellEnd"/>
                      <w:r w:rsidRPr="00131A31">
                        <w:rPr>
                          <w:sz w:val="16"/>
                          <w:szCs w:val="16"/>
                        </w:rPr>
                        <w:t xml:space="preserve"> </w:t>
                      </w:r>
                      <w:proofErr w:type="spellStart"/>
                      <w:r w:rsidRPr="00131A31">
                        <w:rPr>
                          <w:sz w:val="16"/>
                          <w:szCs w:val="16"/>
                        </w:rPr>
                        <w:t>sekvanta</w:t>
                      </w:r>
                      <w:proofErr w:type="spellEnd"/>
                      <w:r w:rsidRPr="00131A31">
                        <w:rPr>
                          <w:sz w:val="16"/>
                          <w:szCs w:val="16"/>
                        </w:rPr>
                        <w:t xml:space="preserve">, mal </w:t>
                      </w:r>
                      <w:r>
                        <w:rPr>
                          <w:sz w:val="16"/>
                          <w:szCs w:val="16"/>
                        </w:rPr>
                        <w:t xml:space="preserve">he </w:t>
                      </w:r>
                      <w:proofErr w:type="spellStart"/>
                      <w:r>
                        <w:rPr>
                          <w:sz w:val="16"/>
                          <w:szCs w:val="16"/>
                        </w:rPr>
                        <w:t>duono</w:t>
                      </w:r>
                      <w:proofErr w:type="spellEnd"/>
                      <w:r>
                        <w:rPr>
                          <w:sz w:val="16"/>
                          <w:szCs w:val="16"/>
                        </w:rPr>
                        <w:t xml:space="preserve"> </w:t>
                      </w:r>
                      <w:proofErr w:type="spellStart"/>
                      <w:r>
                        <w:rPr>
                          <w:sz w:val="16"/>
                          <w:szCs w:val="16"/>
                        </w:rPr>
                        <w:t>femto</w:t>
                      </w:r>
                      <w:proofErr w:type="spellEnd"/>
                      <w:r>
                        <w:rPr>
                          <w:sz w:val="16"/>
                          <w:szCs w:val="16"/>
                        </w:rPr>
                        <w:t xml:space="preserve">. </w:t>
                      </w:r>
                      <w:proofErr w:type="spellStart"/>
                      <w:r>
                        <w:rPr>
                          <w:sz w:val="16"/>
                          <w:szCs w:val="16"/>
                        </w:rPr>
                        <w:t>Iu</w:t>
                      </w:r>
                      <w:proofErr w:type="spellEnd"/>
                      <w:r>
                        <w:rPr>
                          <w:sz w:val="16"/>
                          <w:szCs w:val="16"/>
                        </w:rPr>
                        <w:t xml:space="preserve"> </w:t>
                      </w:r>
                      <w:proofErr w:type="gramStart"/>
                      <w:r>
                        <w:rPr>
                          <w:sz w:val="16"/>
                          <w:szCs w:val="16"/>
                        </w:rPr>
                        <w:t>kun</w:t>
                      </w:r>
                      <w:proofErr w:type="gramEnd"/>
                      <w:r>
                        <w:rPr>
                          <w:sz w:val="16"/>
                          <w:szCs w:val="16"/>
                        </w:rPr>
                        <w:t xml:space="preserve"> </w:t>
                      </w:r>
                      <w:proofErr w:type="spellStart"/>
                      <w:r>
                        <w:rPr>
                          <w:sz w:val="16"/>
                          <w:szCs w:val="16"/>
                        </w:rPr>
                        <w:t>neni</w:t>
                      </w:r>
                      <w:proofErr w:type="spellEnd"/>
                      <w:r>
                        <w:rPr>
                          <w:sz w:val="16"/>
                          <w:szCs w:val="16"/>
                        </w:rPr>
                        <w:t xml:space="preserve"> </w:t>
                      </w:r>
                      <w:proofErr w:type="spellStart"/>
                      <w:r>
                        <w:rPr>
                          <w:sz w:val="16"/>
                          <w:szCs w:val="16"/>
                        </w:rPr>
                        <w:t>tiaj</w:t>
                      </w:r>
                      <w:r w:rsidRPr="00131A31">
                        <w:rPr>
                          <w:sz w:val="16"/>
                          <w:szCs w:val="16"/>
                        </w:rPr>
                        <w:t>o</w:t>
                      </w:r>
                      <w:proofErr w:type="spellEnd"/>
                      <w:r w:rsidRPr="00131A31">
                        <w:rPr>
                          <w:sz w:val="16"/>
                          <w:szCs w:val="16"/>
                        </w:rPr>
                        <w:t xml:space="preserve">, </w:t>
                      </w:r>
                      <w:proofErr w:type="spellStart"/>
                      <w:r w:rsidRPr="00131A31">
                        <w:rPr>
                          <w:sz w:val="16"/>
                          <w:szCs w:val="16"/>
                        </w:rPr>
                        <w:t>oz</w:t>
                      </w:r>
                      <w:proofErr w:type="spellEnd"/>
                      <w:r w:rsidRPr="00131A31">
                        <w:rPr>
                          <w:sz w:val="16"/>
                          <w:szCs w:val="16"/>
                        </w:rPr>
                        <w:t xml:space="preserve"> </w:t>
                      </w:r>
                      <w:proofErr w:type="spellStart"/>
                      <w:r w:rsidRPr="00131A31">
                        <w:rPr>
                          <w:sz w:val="16"/>
                          <w:szCs w:val="16"/>
                        </w:rPr>
                        <w:t>tre</w:t>
                      </w:r>
                      <w:proofErr w:type="spellEnd"/>
                      <w:r w:rsidRPr="00131A31">
                        <w:rPr>
                          <w:sz w:val="16"/>
                          <w:szCs w:val="16"/>
                        </w:rPr>
                        <w:t xml:space="preserve"> </w:t>
                      </w:r>
                      <w:proofErr w:type="spellStart"/>
                      <w:r w:rsidRPr="00131A31">
                        <w:rPr>
                          <w:sz w:val="16"/>
                          <w:szCs w:val="16"/>
                        </w:rPr>
                        <w:t>iama</w:t>
                      </w:r>
                      <w:proofErr w:type="spellEnd"/>
                      <w:r w:rsidRPr="00131A31">
                        <w:rPr>
                          <w:sz w:val="16"/>
                          <w:szCs w:val="16"/>
                        </w:rPr>
                        <w:t xml:space="preserve"> </w:t>
                      </w:r>
                      <w:proofErr w:type="spellStart"/>
                      <w:r w:rsidRPr="00131A31">
                        <w:rPr>
                          <w:sz w:val="16"/>
                          <w:szCs w:val="16"/>
                        </w:rPr>
                        <w:t>trioleto</w:t>
                      </w:r>
                      <w:proofErr w:type="spellEnd"/>
                      <w:r w:rsidRPr="00131A31">
                        <w:rPr>
                          <w:sz w:val="16"/>
                          <w:szCs w:val="16"/>
                        </w:rPr>
                        <w:t xml:space="preserve">. </w:t>
                      </w:r>
                      <w:proofErr w:type="spellStart"/>
                      <w:r w:rsidRPr="00131A31">
                        <w:rPr>
                          <w:sz w:val="16"/>
                          <w:szCs w:val="16"/>
                        </w:rPr>
                        <w:t>Neniaĵo</w:t>
                      </w:r>
                      <w:proofErr w:type="spellEnd"/>
                      <w:r w:rsidRPr="00131A31">
                        <w:rPr>
                          <w:sz w:val="16"/>
                          <w:szCs w:val="16"/>
                        </w:rPr>
                        <w:t xml:space="preserve"> </w:t>
                      </w:r>
                      <w:proofErr w:type="spellStart"/>
                      <w:r w:rsidRPr="00131A31">
                        <w:rPr>
                          <w:sz w:val="16"/>
                          <w:szCs w:val="16"/>
                        </w:rPr>
                        <w:t>alternativo</w:t>
                      </w:r>
                      <w:proofErr w:type="spellEnd"/>
                      <w:r w:rsidRPr="00131A31">
                        <w:rPr>
                          <w:sz w:val="16"/>
                          <w:szCs w:val="16"/>
                        </w:rPr>
                        <w:t xml:space="preserve"> </w:t>
                      </w:r>
                      <w:proofErr w:type="spellStart"/>
                      <w:r w:rsidRPr="00131A31">
                        <w:rPr>
                          <w:sz w:val="16"/>
                          <w:szCs w:val="16"/>
                        </w:rPr>
                        <w:t>os</w:t>
                      </w:r>
                      <w:proofErr w:type="spellEnd"/>
                      <w:r w:rsidRPr="00131A31">
                        <w:rPr>
                          <w:sz w:val="16"/>
                          <w:szCs w:val="16"/>
                        </w:rPr>
                        <w:t xml:space="preserve"> </w:t>
                      </w:r>
                      <w:proofErr w:type="gramStart"/>
                      <w:r w:rsidRPr="00131A31">
                        <w:rPr>
                          <w:sz w:val="16"/>
                          <w:szCs w:val="16"/>
                        </w:rPr>
                        <w:t>kun</w:t>
                      </w:r>
                      <w:proofErr w:type="gramEnd"/>
                      <w:r w:rsidRPr="00131A31">
                        <w:rPr>
                          <w:sz w:val="16"/>
                          <w:szCs w:val="16"/>
                        </w:rPr>
                        <w:t xml:space="preserve">, e meze </w:t>
                      </w:r>
                      <w:proofErr w:type="spellStart"/>
                      <w:r w:rsidRPr="00131A31">
                        <w:rPr>
                          <w:sz w:val="16"/>
                          <w:szCs w:val="16"/>
                        </w:rPr>
                        <w:t>malpli</w:t>
                      </w:r>
                      <w:proofErr w:type="spellEnd"/>
                      <w:r w:rsidRPr="00131A31">
                        <w:rPr>
                          <w:sz w:val="16"/>
                          <w:szCs w:val="16"/>
                        </w:rPr>
                        <w:t xml:space="preserve"> </w:t>
                      </w:r>
                      <w:proofErr w:type="spellStart"/>
                      <w:r w:rsidRPr="00131A31">
                        <w:rPr>
                          <w:sz w:val="16"/>
                          <w:szCs w:val="16"/>
                        </w:rPr>
                        <w:t>kompreneble</w:t>
                      </w:r>
                      <w:proofErr w:type="spellEnd"/>
                      <w:r w:rsidRPr="00131A31">
                        <w:rPr>
                          <w:sz w:val="16"/>
                          <w:szCs w:val="16"/>
                        </w:rPr>
                        <w:t xml:space="preserve"> </w:t>
                      </w:r>
                      <w:proofErr w:type="spellStart"/>
                      <w:r w:rsidRPr="00131A31">
                        <w:rPr>
                          <w:sz w:val="16"/>
                          <w:szCs w:val="16"/>
                        </w:rPr>
                        <w:t>tio</w:t>
                      </w:r>
                      <w:proofErr w:type="spellEnd"/>
                      <w:r w:rsidRPr="00131A31">
                        <w:rPr>
                          <w:sz w:val="16"/>
                          <w:szCs w:val="16"/>
                        </w:rPr>
                        <w:t xml:space="preserve">. </w:t>
                      </w:r>
                      <w:proofErr w:type="spellStart"/>
                      <w:r w:rsidRPr="00131A31">
                        <w:rPr>
                          <w:sz w:val="16"/>
                          <w:szCs w:val="16"/>
                        </w:rPr>
                        <w:t>Unu</w:t>
                      </w:r>
                      <w:proofErr w:type="spellEnd"/>
                      <w:r w:rsidRPr="00131A31">
                        <w:rPr>
                          <w:sz w:val="16"/>
                          <w:szCs w:val="16"/>
                        </w:rPr>
                        <w:t xml:space="preserve"> </w:t>
                      </w:r>
                      <w:proofErr w:type="spellStart"/>
                      <w:proofErr w:type="gramStart"/>
                      <w:r w:rsidRPr="00131A31">
                        <w:rPr>
                          <w:sz w:val="16"/>
                          <w:szCs w:val="16"/>
                        </w:rPr>
                        <w:t>fo</w:t>
                      </w:r>
                      <w:proofErr w:type="spellEnd"/>
                      <w:proofErr w:type="gramEnd"/>
                      <w:r w:rsidRPr="00131A31">
                        <w:rPr>
                          <w:sz w:val="16"/>
                          <w:szCs w:val="16"/>
                        </w:rPr>
                        <w:t xml:space="preserve"> </w:t>
                      </w:r>
                      <w:proofErr w:type="spellStart"/>
                      <w:r w:rsidRPr="00131A31">
                        <w:rPr>
                          <w:sz w:val="16"/>
                          <w:szCs w:val="16"/>
                        </w:rPr>
                        <w:t>kvin</w:t>
                      </w:r>
                      <w:proofErr w:type="spellEnd"/>
                      <w:r w:rsidRPr="00131A31">
                        <w:rPr>
                          <w:sz w:val="16"/>
                          <w:szCs w:val="16"/>
                        </w:rPr>
                        <w:t xml:space="preserve"> </w:t>
                      </w:r>
                      <w:proofErr w:type="spellStart"/>
                      <w:r w:rsidRPr="00131A31">
                        <w:rPr>
                          <w:sz w:val="16"/>
                          <w:szCs w:val="16"/>
                        </w:rPr>
                        <w:t>indi</w:t>
                      </w:r>
                      <w:r>
                        <w:rPr>
                          <w:sz w:val="16"/>
                          <w:szCs w:val="16"/>
                        </w:rPr>
                        <w:t>kativo</w:t>
                      </w:r>
                      <w:proofErr w:type="spellEnd"/>
                      <w:r>
                        <w:rPr>
                          <w:sz w:val="16"/>
                          <w:szCs w:val="16"/>
                        </w:rPr>
                        <w:t xml:space="preserve">, </w:t>
                      </w:r>
                      <w:proofErr w:type="spellStart"/>
                      <w:r>
                        <w:rPr>
                          <w:sz w:val="16"/>
                          <w:szCs w:val="16"/>
                        </w:rPr>
                        <w:t>esti</w:t>
                      </w:r>
                      <w:proofErr w:type="spellEnd"/>
                      <w:r>
                        <w:rPr>
                          <w:sz w:val="16"/>
                          <w:szCs w:val="16"/>
                        </w:rPr>
                        <w:t xml:space="preserve"> </w:t>
                      </w:r>
                      <w:proofErr w:type="spellStart"/>
                      <w:r>
                        <w:rPr>
                          <w:sz w:val="16"/>
                          <w:szCs w:val="16"/>
                        </w:rPr>
                        <w:t>armo</w:t>
                      </w:r>
                      <w:proofErr w:type="spellEnd"/>
                      <w:r>
                        <w:rPr>
                          <w:sz w:val="16"/>
                          <w:szCs w:val="16"/>
                        </w:rPr>
                        <w:t xml:space="preserve"> </w:t>
                      </w:r>
                      <w:proofErr w:type="spellStart"/>
                      <w:r>
                        <w:rPr>
                          <w:sz w:val="16"/>
                          <w:szCs w:val="16"/>
                        </w:rPr>
                        <w:t>trema</w:t>
                      </w:r>
                      <w:proofErr w:type="spellEnd"/>
                      <w:r>
                        <w:rPr>
                          <w:sz w:val="16"/>
                          <w:szCs w:val="16"/>
                        </w:rPr>
                        <w:t xml:space="preserve"> </w:t>
                      </w:r>
                      <w:proofErr w:type="spellStart"/>
                      <w:r>
                        <w:rPr>
                          <w:sz w:val="16"/>
                          <w:szCs w:val="16"/>
                        </w:rPr>
                        <w:t>ene</w:t>
                      </w:r>
                      <w:proofErr w:type="spellEnd"/>
                      <w:r>
                        <w:rPr>
                          <w:sz w:val="16"/>
                          <w:szCs w:val="16"/>
                        </w:rPr>
                        <w:t xml:space="preserve"> um. </w:t>
                      </w:r>
                      <w:r w:rsidRPr="00F55BF1">
                        <w:rPr>
                          <w:sz w:val="16"/>
                          <w:szCs w:val="16"/>
                        </w:rPr>
                        <w:t xml:space="preserve">Mikrometro kompreneble au ec, meze reen en ina. </w:t>
                      </w:r>
                      <w:proofErr w:type="spellStart"/>
                      <w:r w:rsidRPr="00131A31">
                        <w:rPr>
                          <w:sz w:val="16"/>
                          <w:szCs w:val="16"/>
                        </w:rPr>
                        <w:t>Sekve</w:t>
                      </w:r>
                      <w:proofErr w:type="spellEnd"/>
                      <w:r w:rsidRPr="00131A31">
                        <w:rPr>
                          <w:sz w:val="16"/>
                          <w:szCs w:val="16"/>
                        </w:rPr>
                        <w:t xml:space="preserve"> </w:t>
                      </w:r>
                      <w:proofErr w:type="spellStart"/>
                      <w:r w:rsidRPr="00131A31">
                        <w:rPr>
                          <w:sz w:val="16"/>
                          <w:szCs w:val="16"/>
                        </w:rPr>
                        <w:t>sanskrito</w:t>
                      </w:r>
                      <w:proofErr w:type="spellEnd"/>
                      <w:r w:rsidRPr="00131A31">
                        <w:rPr>
                          <w:sz w:val="16"/>
                          <w:szCs w:val="16"/>
                        </w:rPr>
                        <w:t xml:space="preserve"> </w:t>
                      </w:r>
                      <w:proofErr w:type="spellStart"/>
                      <w:r w:rsidRPr="00131A31">
                        <w:rPr>
                          <w:sz w:val="16"/>
                          <w:szCs w:val="16"/>
                        </w:rPr>
                        <w:t>aga</w:t>
                      </w:r>
                      <w:proofErr w:type="spellEnd"/>
                      <w:r w:rsidRPr="00131A31">
                        <w:rPr>
                          <w:sz w:val="16"/>
                          <w:szCs w:val="16"/>
                        </w:rPr>
                        <w:t xml:space="preserve"> on, </w:t>
                      </w:r>
                      <w:proofErr w:type="spellStart"/>
                      <w:r w:rsidRPr="00131A31">
                        <w:rPr>
                          <w:sz w:val="16"/>
                          <w:szCs w:val="16"/>
                        </w:rPr>
                        <w:t>onklo</w:t>
                      </w:r>
                      <w:proofErr w:type="spellEnd"/>
                      <w:r w:rsidRPr="00131A31">
                        <w:rPr>
                          <w:sz w:val="16"/>
                          <w:szCs w:val="16"/>
                        </w:rPr>
                        <w:t xml:space="preserve"> </w:t>
                      </w:r>
                      <w:proofErr w:type="spellStart"/>
                      <w:r w:rsidRPr="00131A31">
                        <w:rPr>
                          <w:sz w:val="16"/>
                          <w:szCs w:val="16"/>
                        </w:rPr>
                        <w:t>komplika</w:t>
                      </w:r>
                      <w:proofErr w:type="spellEnd"/>
                      <w:r w:rsidRPr="00131A31">
                        <w:rPr>
                          <w:sz w:val="16"/>
                          <w:szCs w:val="16"/>
                        </w:rPr>
                        <w:t xml:space="preserve"> </w:t>
                      </w:r>
                      <w:proofErr w:type="spellStart"/>
                      <w:proofErr w:type="gramStart"/>
                      <w:r w:rsidRPr="00131A31">
                        <w:rPr>
                          <w:sz w:val="16"/>
                          <w:szCs w:val="16"/>
                        </w:rPr>
                        <w:t>tiu</w:t>
                      </w:r>
                      <w:proofErr w:type="spellEnd"/>
                      <w:proofErr w:type="gramEnd"/>
                      <w:r w:rsidRPr="00131A31">
                        <w:rPr>
                          <w:sz w:val="16"/>
                          <w:szCs w:val="16"/>
                        </w:rPr>
                        <w:t xml:space="preserve"> </w:t>
                      </w:r>
                      <w:proofErr w:type="spellStart"/>
                      <w:r w:rsidRPr="00131A31">
                        <w:rPr>
                          <w:sz w:val="16"/>
                          <w:szCs w:val="16"/>
                        </w:rPr>
                        <w:t>uk</w:t>
                      </w:r>
                      <w:proofErr w:type="spellEnd"/>
                      <w:r w:rsidRPr="00131A31">
                        <w:rPr>
                          <w:sz w:val="16"/>
                          <w:szCs w:val="16"/>
                        </w:rPr>
                        <w:t xml:space="preserve">, far </w:t>
                      </w:r>
                      <w:proofErr w:type="spellStart"/>
                      <w:r w:rsidRPr="00131A31">
                        <w:rPr>
                          <w:sz w:val="16"/>
                          <w:szCs w:val="16"/>
                        </w:rPr>
                        <w:t>gv</w:t>
                      </w:r>
                      <w:proofErr w:type="spellEnd"/>
                      <w:r w:rsidRPr="00131A31">
                        <w:rPr>
                          <w:sz w:val="16"/>
                          <w:szCs w:val="16"/>
                        </w:rPr>
                        <w:t xml:space="preserve"> </w:t>
                      </w:r>
                      <w:proofErr w:type="spellStart"/>
                      <w:r w:rsidRPr="00131A31">
                        <w:rPr>
                          <w:sz w:val="16"/>
                          <w:szCs w:val="16"/>
                        </w:rPr>
                        <w:t>ruli</w:t>
                      </w:r>
                      <w:proofErr w:type="spellEnd"/>
                      <w:r w:rsidRPr="00131A31">
                        <w:rPr>
                          <w:sz w:val="16"/>
                          <w:szCs w:val="16"/>
                        </w:rPr>
                        <w:t xml:space="preserve"> </w:t>
                      </w:r>
                      <w:proofErr w:type="spellStart"/>
                      <w:r w:rsidRPr="00131A31">
                        <w:rPr>
                          <w:sz w:val="16"/>
                          <w:szCs w:val="16"/>
                        </w:rPr>
                        <w:t>komo</w:t>
                      </w:r>
                      <w:proofErr w:type="spellEnd"/>
                      <w:r w:rsidRPr="00131A31">
                        <w:rPr>
                          <w:sz w:val="16"/>
                          <w:szCs w:val="16"/>
                        </w:rPr>
                        <w:t xml:space="preserve"> </w:t>
                      </w:r>
                      <w:proofErr w:type="spellStart"/>
                      <w:r w:rsidRPr="00131A31">
                        <w:rPr>
                          <w:sz w:val="16"/>
                          <w:szCs w:val="16"/>
                        </w:rPr>
                        <w:t>prepozitivo</w:t>
                      </w:r>
                      <w:proofErr w:type="spellEnd"/>
                      <w:r w:rsidRPr="00131A31">
                        <w:rPr>
                          <w:sz w:val="16"/>
                          <w:szCs w:val="16"/>
                        </w:rPr>
                        <w:t xml:space="preserve">. </w:t>
                      </w:r>
                      <w:proofErr w:type="gramStart"/>
                      <w:r w:rsidRPr="00131A31">
                        <w:rPr>
                          <w:sz w:val="16"/>
                          <w:szCs w:val="16"/>
                        </w:rPr>
                        <w:t xml:space="preserve">San nu ilia </w:t>
                      </w:r>
                      <w:proofErr w:type="spellStart"/>
                      <w:r w:rsidRPr="00131A31">
                        <w:rPr>
                          <w:sz w:val="16"/>
                          <w:szCs w:val="16"/>
                        </w:rPr>
                        <w:t>eviti</w:t>
                      </w:r>
                      <w:proofErr w:type="spellEnd"/>
                      <w:r w:rsidRPr="00131A31">
                        <w:rPr>
                          <w:sz w:val="16"/>
                          <w:szCs w:val="16"/>
                        </w:rPr>
                        <w:t xml:space="preserve"> </w:t>
                      </w:r>
                      <w:proofErr w:type="spellStart"/>
                      <w:r w:rsidRPr="00131A31">
                        <w:rPr>
                          <w:sz w:val="16"/>
                          <w:szCs w:val="16"/>
                        </w:rPr>
                        <w:t>nelimigi</w:t>
                      </w:r>
                      <w:r>
                        <w:rPr>
                          <w:sz w:val="16"/>
                          <w:szCs w:val="16"/>
                        </w:rPr>
                        <w:t>ta</w:t>
                      </w:r>
                      <w:proofErr w:type="spellEnd"/>
                      <w:r>
                        <w:rPr>
                          <w:sz w:val="16"/>
                          <w:szCs w:val="16"/>
                        </w:rPr>
                        <w:t>.</w:t>
                      </w:r>
                      <w:proofErr w:type="gramEnd"/>
                      <w:r>
                        <w:rPr>
                          <w:sz w:val="16"/>
                          <w:szCs w:val="16"/>
                        </w:rPr>
                        <w:t xml:space="preserve"> Pre </w:t>
                      </w:r>
                      <w:proofErr w:type="spellStart"/>
                      <w:r>
                        <w:rPr>
                          <w:sz w:val="16"/>
                          <w:szCs w:val="16"/>
                        </w:rPr>
                        <w:t>patro</w:t>
                      </w:r>
                      <w:proofErr w:type="spellEnd"/>
                      <w:r>
                        <w:rPr>
                          <w:sz w:val="16"/>
                          <w:szCs w:val="16"/>
                        </w:rPr>
                        <w:t xml:space="preserve"> </w:t>
                      </w:r>
                      <w:proofErr w:type="spellStart"/>
                      <w:r>
                        <w:rPr>
                          <w:sz w:val="16"/>
                          <w:szCs w:val="16"/>
                        </w:rPr>
                        <w:t>antauelemento</w:t>
                      </w:r>
                      <w:proofErr w:type="spellEnd"/>
                      <w:r>
                        <w:rPr>
                          <w:sz w:val="16"/>
                          <w:szCs w:val="16"/>
                        </w:rPr>
                        <w:t xml:space="preserve"> </w:t>
                      </w:r>
                      <w:proofErr w:type="spellStart"/>
                      <w:proofErr w:type="gramStart"/>
                      <w:r>
                        <w:rPr>
                          <w:sz w:val="16"/>
                          <w:szCs w:val="16"/>
                        </w:rPr>
                        <w:t>om</w:t>
                      </w:r>
                      <w:proofErr w:type="gramEnd"/>
                      <w:r>
                        <w:rPr>
                          <w:sz w:val="16"/>
                          <w:szCs w:val="16"/>
                        </w:rPr>
                        <w:t>.</w:t>
                      </w:r>
                      <w:proofErr w:type="spellEnd"/>
                      <w:r>
                        <w:rPr>
                          <w:sz w:val="16"/>
                          <w:szCs w:val="16"/>
                        </w:rPr>
                        <w:t xml:space="preserve"> </w:t>
                      </w:r>
                      <w:proofErr w:type="gramStart"/>
                      <w:r>
                        <w:rPr>
                          <w:sz w:val="16"/>
                          <w:szCs w:val="16"/>
                        </w:rPr>
                        <w:t>Au</w:t>
                      </w:r>
                      <w:r w:rsidRPr="00131A31">
                        <w:rPr>
                          <w:sz w:val="16"/>
                          <w:szCs w:val="16"/>
                        </w:rPr>
                        <w:t xml:space="preserve"> mi </w:t>
                      </w:r>
                      <w:proofErr w:type="spellStart"/>
                      <w:r w:rsidRPr="00131A31">
                        <w:rPr>
                          <w:sz w:val="16"/>
                          <w:szCs w:val="16"/>
                        </w:rPr>
                        <w:t>speco</w:t>
                      </w:r>
                      <w:proofErr w:type="spellEnd"/>
                      <w:r w:rsidRPr="00131A31">
                        <w:rPr>
                          <w:sz w:val="16"/>
                          <w:szCs w:val="16"/>
                        </w:rPr>
                        <w:t xml:space="preserve"> </w:t>
                      </w:r>
                      <w:proofErr w:type="spellStart"/>
                      <w:r w:rsidRPr="00131A31">
                        <w:rPr>
                          <w:sz w:val="16"/>
                          <w:szCs w:val="16"/>
                        </w:rPr>
                        <w:t>krome</w:t>
                      </w:r>
                      <w:proofErr w:type="spellEnd"/>
                      <w:r w:rsidRPr="00131A31">
                        <w:rPr>
                          <w:sz w:val="16"/>
                          <w:szCs w:val="16"/>
                        </w:rPr>
                        <w:t>.</w:t>
                      </w:r>
                      <w:proofErr w:type="gramEnd"/>
                      <w:r w:rsidRPr="00131A31">
                        <w:rPr>
                          <w:sz w:val="16"/>
                          <w:szCs w:val="16"/>
                        </w:rPr>
                        <w:t xml:space="preserve"> </w:t>
                      </w:r>
                      <w:proofErr w:type="gramStart"/>
                      <w:r w:rsidRPr="00131A31">
                        <w:rPr>
                          <w:sz w:val="16"/>
                          <w:szCs w:val="16"/>
                        </w:rPr>
                        <w:t xml:space="preserve">Kun </w:t>
                      </w:r>
                      <w:proofErr w:type="spellStart"/>
                      <w:r w:rsidRPr="00131A31">
                        <w:rPr>
                          <w:sz w:val="16"/>
                          <w:szCs w:val="16"/>
                        </w:rPr>
                        <w:t>numeralo</w:t>
                      </w:r>
                      <w:proofErr w:type="spellEnd"/>
                      <w:r w:rsidRPr="00131A31">
                        <w:rPr>
                          <w:sz w:val="16"/>
                          <w:szCs w:val="16"/>
                        </w:rPr>
                        <w:t xml:space="preserve"> </w:t>
                      </w:r>
                      <w:proofErr w:type="spellStart"/>
                      <w:r w:rsidRPr="00131A31">
                        <w:rPr>
                          <w:sz w:val="16"/>
                          <w:szCs w:val="16"/>
                        </w:rPr>
                        <w:t>elrigardi</w:t>
                      </w:r>
                      <w:proofErr w:type="spellEnd"/>
                      <w:r w:rsidRPr="00131A31">
                        <w:rPr>
                          <w:sz w:val="16"/>
                          <w:szCs w:val="16"/>
                        </w:rPr>
                        <w:t xml:space="preserve"> </w:t>
                      </w:r>
                      <w:proofErr w:type="spellStart"/>
                      <w:r w:rsidRPr="00131A31">
                        <w:rPr>
                          <w:sz w:val="16"/>
                          <w:szCs w:val="16"/>
                        </w:rPr>
                        <w:t>malpermesi</w:t>
                      </w:r>
                      <w:proofErr w:type="spellEnd"/>
                      <w:r w:rsidRPr="00131A31">
                        <w:rPr>
                          <w:sz w:val="16"/>
                          <w:szCs w:val="16"/>
                        </w:rPr>
                        <w:t xml:space="preserve"> at.</w:t>
                      </w:r>
                      <w:proofErr w:type="gramEnd"/>
                      <w:r w:rsidRPr="00131A31">
                        <w:rPr>
                          <w:sz w:val="16"/>
                          <w:szCs w:val="16"/>
                        </w:rPr>
                        <w:t xml:space="preserve"> </w:t>
                      </w:r>
                      <w:proofErr w:type="gramStart"/>
                      <w:r w:rsidRPr="00131A31">
                        <w:rPr>
                          <w:sz w:val="16"/>
                          <w:szCs w:val="16"/>
                        </w:rPr>
                        <w:t xml:space="preserve">Mf </w:t>
                      </w:r>
                      <w:proofErr w:type="spellStart"/>
                      <w:r w:rsidRPr="00131A31">
                        <w:rPr>
                          <w:sz w:val="16"/>
                          <w:szCs w:val="16"/>
                        </w:rPr>
                        <w:t>nevo</w:t>
                      </w:r>
                      <w:proofErr w:type="spellEnd"/>
                      <w:r w:rsidRPr="00131A31">
                        <w:rPr>
                          <w:sz w:val="16"/>
                          <w:szCs w:val="16"/>
                        </w:rPr>
                        <w:t xml:space="preserve"> </w:t>
                      </w:r>
                      <w:proofErr w:type="spellStart"/>
                      <w:r w:rsidRPr="00131A31">
                        <w:rPr>
                          <w:sz w:val="16"/>
                          <w:szCs w:val="16"/>
                        </w:rPr>
                        <w:t>fojo</w:t>
                      </w:r>
                      <w:proofErr w:type="spellEnd"/>
                      <w:r w:rsidRPr="00131A31">
                        <w:rPr>
                          <w:sz w:val="16"/>
                          <w:szCs w:val="16"/>
                        </w:rPr>
                        <w:t xml:space="preserve"> </w:t>
                      </w:r>
                      <w:proofErr w:type="spellStart"/>
                      <w:r w:rsidRPr="00131A31">
                        <w:rPr>
                          <w:sz w:val="16"/>
                          <w:szCs w:val="16"/>
                        </w:rPr>
                        <w:t>onin</w:t>
                      </w:r>
                      <w:proofErr w:type="spellEnd"/>
                      <w:r w:rsidRPr="00131A31">
                        <w:rPr>
                          <w:sz w:val="16"/>
                          <w:szCs w:val="16"/>
                        </w:rPr>
                        <w:t xml:space="preserve"> </w:t>
                      </w:r>
                      <w:proofErr w:type="spellStart"/>
                      <w:r w:rsidRPr="00131A31">
                        <w:rPr>
                          <w:sz w:val="16"/>
                          <w:szCs w:val="16"/>
                        </w:rPr>
                        <w:t>aĥ</w:t>
                      </w:r>
                      <w:proofErr w:type="spellEnd"/>
                      <w:r w:rsidRPr="00131A31">
                        <w:rPr>
                          <w:sz w:val="16"/>
                          <w:szCs w:val="16"/>
                        </w:rPr>
                        <w:t xml:space="preserve">, </w:t>
                      </w:r>
                      <w:proofErr w:type="spellStart"/>
                      <w:r w:rsidRPr="00131A31">
                        <w:rPr>
                          <w:sz w:val="16"/>
                          <w:szCs w:val="16"/>
                        </w:rPr>
                        <w:t>stif</w:t>
                      </w:r>
                      <w:proofErr w:type="spellEnd"/>
                      <w:r w:rsidRPr="00131A31">
                        <w:rPr>
                          <w:sz w:val="16"/>
                          <w:szCs w:val="16"/>
                        </w:rPr>
                        <w:t xml:space="preserve"> </w:t>
                      </w:r>
                      <w:proofErr w:type="spellStart"/>
                      <w:r w:rsidRPr="00131A31">
                        <w:rPr>
                          <w:sz w:val="16"/>
                          <w:szCs w:val="16"/>
                        </w:rPr>
                        <w:t>supersigno</w:t>
                      </w:r>
                      <w:proofErr w:type="spellEnd"/>
                      <w:r w:rsidRPr="00131A31">
                        <w:rPr>
                          <w:sz w:val="16"/>
                          <w:szCs w:val="16"/>
                        </w:rPr>
                        <w:t xml:space="preserve"> </w:t>
                      </w:r>
                      <w:proofErr w:type="spellStart"/>
                      <w:r w:rsidRPr="00131A31">
                        <w:rPr>
                          <w:sz w:val="16"/>
                          <w:szCs w:val="16"/>
                        </w:rPr>
                        <w:t>ial</w:t>
                      </w:r>
                      <w:proofErr w:type="spellEnd"/>
                      <w:r w:rsidRPr="00131A31">
                        <w:rPr>
                          <w:sz w:val="16"/>
                          <w:szCs w:val="16"/>
                        </w:rPr>
                        <w:t xml:space="preserve"> </w:t>
                      </w:r>
                      <w:proofErr w:type="spellStart"/>
                      <w:r w:rsidRPr="00131A31">
                        <w:rPr>
                          <w:sz w:val="16"/>
                          <w:szCs w:val="16"/>
                        </w:rPr>
                        <w:t>eg</w:t>
                      </w:r>
                      <w:proofErr w:type="spellEnd"/>
                      <w:r w:rsidRPr="00131A31">
                        <w:rPr>
                          <w:sz w:val="16"/>
                          <w:szCs w:val="16"/>
                        </w:rPr>
                        <w:t xml:space="preserve">, </w:t>
                      </w:r>
                      <w:proofErr w:type="spellStart"/>
                      <w:r w:rsidRPr="00131A31">
                        <w:rPr>
                          <w:sz w:val="16"/>
                          <w:szCs w:val="16"/>
                        </w:rPr>
                        <w:t>ofon</w:t>
                      </w:r>
                      <w:proofErr w:type="spellEnd"/>
                      <w:r w:rsidRPr="00131A31">
                        <w:rPr>
                          <w:sz w:val="16"/>
                          <w:szCs w:val="16"/>
                        </w:rPr>
                        <w:t xml:space="preserve"> </w:t>
                      </w:r>
                      <w:proofErr w:type="spellStart"/>
                      <w:r w:rsidRPr="00131A31">
                        <w:rPr>
                          <w:sz w:val="16"/>
                          <w:szCs w:val="16"/>
                        </w:rPr>
                        <w:t>kvanta</w:t>
                      </w:r>
                      <w:proofErr w:type="spellEnd"/>
                      <w:r w:rsidRPr="00131A31">
                        <w:rPr>
                          <w:sz w:val="16"/>
                          <w:szCs w:val="16"/>
                        </w:rPr>
                        <w:t xml:space="preserve"> </w:t>
                      </w:r>
                      <w:proofErr w:type="spellStart"/>
                      <w:r w:rsidRPr="00131A31">
                        <w:rPr>
                          <w:sz w:val="16"/>
                          <w:szCs w:val="16"/>
                        </w:rPr>
                        <w:t>familiano</w:t>
                      </w:r>
                      <w:proofErr w:type="spellEnd"/>
                      <w:r w:rsidRPr="00131A31">
                        <w:rPr>
                          <w:sz w:val="16"/>
                          <w:szCs w:val="16"/>
                        </w:rPr>
                        <w:t xml:space="preserve"> </w:t>
                      </w:r>
                      <w:proofErr w:type="spellStart"/>
                      <w:r w:rsidRPr="00131A31">
                        <w:rPr>
                          <w:sz w:val="16"/>
                          <w:szCs w:val="16"/>
                        </w:rPr>
                        <w:t>tuj</w:t>
                      </w:r>
                      <w:proofErr w:type="spellEnd"/>
                      <w:r w:rsidRPr="00131A31">
                        <w:rPr>
                          <w:sz w:val="16"/>
                          <w:szCs w:val="16"/>
                        </w:rPr>
                        <w:t xml:space="preserve"> </w:t>
                      </w:r>
                      <w:proofErr w:type="spellStart"/>
                      <w:r w:rsidRPr="00131A31">
                        <w:rPr>
                          <w:sz w:val="16"/>
                          <w:szCs w:val="16"/>
                        </w:rPr>
                        <w:t>iz</w:t>
                      </w:r>
                      <w:proofErr w:type="spellEnd"/>
                      <w:r w:rsidRPr="00131A31">
                        <w:rPr>
                          <w:sz w:val="16"/>
                          <w:szCs w:val="16"/>
                        </w:rPr>
                        <w:t>.</w:t>
                      </w:r>
                      <w:proofErr w:type="gramEnd"/>
                      <w:r w:rsidRPr="00131A31">
                        <w:rPr>
                          <w:sz w:val="16"/>
                          <w:szCs w:val="16"/>
                        </w:rPr>
                        <w:t xml:space="preserve"> </w:t>
                      </w:r>
                      <w:proofErr w:type="spellStart"/>
                      <w:r w:rsidRPr="00131A31">
                        <w:rPr>
                          <w:sz w:val="16"/>
                          <w:szCs w:val="16"/>
                        </w:rPr>
                        <w:t>Unuj</w:t>
                      </w:r>
                      <w:proofErr w:type="spellEnd"/>
                      <w:r w:rsidRPr="00131A31">
                        <w:rPr>
                          <w:sz w:val="16"/>
                          <w:szCs w:val="16"/>
                        </w:rPr>
                        <w:t xml:space="preserve"> </w:t>
                      </w:r>
                      <w:proofErr w:type="spellStart"/>
                      <w:r w:rsidRPr="00131A31">
                        <w:rPr>
                          <w:sz w:val="16"/>
                          <w:szCs w:val="16"/>
                        </w:rPr>
                        <w:t>giga</w:t>
                      </w:r>
                      <w:proofErr w:type="spellEnd"/>
                      <w:r w:rsidRPr="00131A31">
                        <w:rPr>
                          <w:sz w:val="16"/>
                          <w:szCs w:val="16"/>
                        </w:rPr>
                        <w:t xml:space="preserve"> </w:t>
                      </w:r>
                      <w:proofErr w:type="spellStart"/>
                      <w:r w:rsidRPr="00131A31">
                        <w:rPr>
                          <w:sz w:val="16"/>
                          <w:szCs w:val="16"/>
                        </w:rPr>
                        <w:t>mis</w:t>
                      </w:r>
                      <w:proofErr w:type="spellEnd"/>
                      <w:r w:rsidRPr="00131A31">
                        <w:rPr>
                          <w:sz w:val="16"/>
                          <w:szCs w:val="16"/>
                        </w:rPr>
                        <w:t xml:space="preserve"> so, </w:t>
                      </w:r>
                      <w:proofErr w:type="spellStart"/>
                      <w:r w:rsidRPr="00131A31">
                        <w:rPr>
                          <w:sz w:val="16"/>
                          <w:szCs w:val="16"/>
                        </w:rPr>
                        <w:t>senobjekta</w:t>
                      </w:r>
                      <w:proofErr w:type="spellEnd"/>
                      <w:r w:rsidRPr="00131A31">
                        <w:rPr>
                          <w:sz w:val="16"/>
                          <w:szCs w:val="16"/>
                        </w:rPr>
                        <w:t xml:space="preserve"> </w:t>
                      </w:r>
                      <w:proofErr w:type="spellStart"/>
                      <w:r w:rsidRPr="00131A31">
                        <w:rPr>
                          <w:sz w:val="16"/>
                          <w:szCs w:val="16"/>
                        </w:rPr>
                        <w:t>kvintiliono</w:t>
                      </w:r>
                      <w:proofErr w:type="spellEnd"/>
                      <w:r w:rsidRPr="00131A31">
                        <w:rPr>
                          <w:sz w:val="16"/>
                          <w:szCs w:val="16"/>
                        </w:rPr>
                        <w:t xml:space="preserve"> </w:t>
                      </w:r>
                      <w:proofErr w:type="spellStart"/>
                      <w:r w:rsidRPr="00131A31">
                        <w:rPr>
                          <w:sz w:val="16"/>
                          <w:szCs w:val="16"/>
                        </w:rPr>
                        <w:t>dema</w:t>
                      </w:r>
                      <w:r>
                        <w:rPr>
                          <w:sz w:val="16"/>
                          <w:szCs w:val="16"/>
                        </w:rPr>
                        <w:t>ndosigno</w:t>
                      </w:r>
                      <w:proofErr w:type="spellEnd"/>
                      <w:r>
                        <w:rPr>
                          <w:sz w:val="16"/>
                          <w:szCs w:val="16"/>
                        </w:rPr>
                        <w:t xml:space="preserve"> </w:t>
                      </w:r>
                      <w:proofErr w:type="spellStart"/>
                      <w:r>
                        <w:rPr>
                          <w:sz w:val="16"/>
                          <w:szCs w:val="16"/>
                        </w:rPr>
                        <w:t>ree</w:t>
                      </w:r>
                      <w:proofErr w:type="spellEnd"/>
                      <w:r>
                        <w:rPr>
                          <w:sz w:val="16"/>
                          <w:szCs w:val="16"/>
                        </w:rPr>
                        <w:t xml:space="preserve"> mi. Si </w:t>
                      </w:r>
                      <w:proofErr w:type="spellStart"/>
                      <w:proofErr w:type="gramStart"/>
                      <w:r>
                        <w:rPr>
                          <w:sz w:val="16"/>
                          <w:szCs w:val="16"/>
                        </w:rPr>
                        <w:t>ian</w:t>
                      </w:r>
                      <w:proofErr w:type="spellEnd"/>
                      <w:proofErr w:type="gramEnd"/>
                      <w:r>
                        <w:rPr>
                          <w:sz w:val="16"/>
                          <w:szCs w:val="16"/>
                        </w:rPr>
                        <w:t xml:space="preserve"> </w:t>
                      </w:r>
                      <w:proofErr w:type="spellStart"/>
                      <w:r>
                        <w:rPr>
                          <w:sz w:val="16"/>
                          <w:szCs w:val="16"/>
                        </w:rPr>
                        <w:t>ador</w:t>
                      </w:r>
                      <w:proofErr w:type="spellEnd"/>
                      <w:r>
                        <w:rPr>
                          <w:sz w:val="16"/>
                          <w:szCs w:val="16"/>
                        </w:rPr>
                        <w:t xml:space="preserve"> </w:t>
                      </w:r>
                      <w:proofErr w:type="spellStart"/>
                      <w:r>
                        <w:rPr>
                          <w:sz w:val="16"/>
                          <w:szCs w:val="16"/>
                        </w:rPr>
                        <w:t>neu</w:t>
                      </w:r>
                      <w:r w:rsidRPr="00131A31">
                        <w:rPr>
                          <w:sz w:val="16"/>
                          <w:szCs w:val="16"/>
                        </w:rPr>
                        <w:t>trala</w:t>
                      </w:r>
                      <w:proofErr w:type="spellEnd"/>
                      <w:r w:rsidRPr="00131A31">
                        <w:rPr>
                          <w:sz w:val="16"/>
                          <w:szCs w:val="16"/>
                        </w:rPr>
                        <w:t xml:space="preserve">, kun </w:t>
                      </w:r>
                      <w:proofErr w:type="spellStart"/>
                      <w:r w:rsidRPr="00131A31">
                        <w:rPr>
                          <w:sz w:val="16"/>
                          <w:szCs w:val="16"/>
                        </w:rPr>
                        <w:t>ol</w:t>
                      </w:r>
                      <w:proofErr w:type="spellEnd"/>
                      <w:r w:rsidRPr="00131A31">
                        <w:rPr>
                          <w:sz w:val="16"/>
                          <w:szCs w:val="16"/>
                        </w:rPr>
                        <w:t xml:space="preserve"> </w:t>
                      </w:r>
                      <w:proofErr w:type="spellStart"/>
                      <w:r w:rsidRPr="00131A31">
                        <w:rPr>
                          <w:sz w:val="16"/>
                          <w:szCs w:val="16"/>
                        </w:rPr>
                        <w:t>finnlando</w:t>
                      </w:r>
                      <w:proofErr w:type="spellEnd"/>
                      <w:r w:rsidRPr="00131A31">
                        <w:rPr>
                          <w:sz w:val="16"/>
                          <w:szCs w:val="16"/>
                        </w:rPr>
                        <w:t xml:space="preserve"> </w:t>
                      </w:r>
                      <w:proofErr w:type="spellStart"/>
                      <w:r w:rsidRPr="00131A31">
                        <w:rPr>
                          <w:sz w:val="16"/>
                          <w:szCs w:val="16"/>
                        </w:rPr>
                        <w:t>kompreneble</w:t>
                      </w:r>
                      <w:proofErr w:type="spellEnd"/>
                      <w:r w:rsidRPr="00131A31">
                        <w:rPr>
                          <w:sz w:val="16"/>
                          <w:szCs w:val="16"/>
                        </w:rPr>
                        <w:t>.</w:t>
                      </w:r>
                      <w:r>
                        <w:rPr>
                          <w:sz w:val="16"/>
                          <w:szCs w:val="16"/>
                        </w:rPr>
                        <w:t xml:space="preserve"> </w:t>
                      </w:r>
                      <w:proofErr w:type="gramStart"/>
                      <w:r>
                        <w:rPr>
                          <w:sz w:val="16"/>
                          <w:szCs w:val="16"/>
                        </w:rPr>
                        <w:t>Au</w:t>
                      </w:r>
                      <w:r w:rsidRPr="00131A31">
                        <w:rPr>
                          <w:sz w:val="16"/>
                          <w:szCs w:val="16"/>
                        </w:rPr>
                        <w:t xml:space="preserve"> mi </w:t>
                      </w:r>
                      <w:proofErr w:type="spellStart"/>
                      <w:r w:rsidRPr="00131A31">
                        <w:rPr>
                          <w:sz w:val="16"/>
                          <w:szCs w:val="16"/>
                        </w:rPr>
                        <w:t>speco</w:t>
                      </w:r>
                      <w:proofErr w:type="spellEnd"/>
                      <w:r w:rsidRPr="00131A31">
                        <w:rPr>
                          <w:sz w:val="16"/>
                          <w:szCs w:val="16"/>
                        </w:rPr>
                        <w:t xml:space="preserve"> </w:t>
                      </w:r>
                      <w:proofErr w:type="spellStart"/>
                      <w:r w:rsidRPr="00131A31">
                        <w:rPr>
                          <w:sz w:val="16"/>
                          <w:szCs w:val="16"/>
                        </w:rPr>
                        <w:t>krome</w:t>
                      </w:r>
                      <w:proofErr w:type="spellEnd"/>
                      <w:r w:rsidRPr="00131A31">
                        <w:rPr>
                          <w:sz w:val="16"/>
                          <w:szCs w:val="16"/>
                        </w:rPr>
                        <w:t>.</w:t>
                      </w:r>
                      <w:proofErr w:type="gramEnd"/>
                      <w:r w:rsidRPr="00131A31">
                        <w:rPr>
                          <w:sz w:val="16"/>
                          <w:szCs w:val="16"/>
                        </w:rPr>
                        <w:t xml:space="preserve"> </w:t>
                      </w:r>
                      <w:proofErr w:type="gramStart"/>
                      <w:r w:rsidRPr="00131A31">
                        <w:rPr>
                          <w:sz w:val="16"/>
                          <w:szCs w:val="16"/>
                        </w:rPr>
                        <w:t xml:space="preserve">Kun </w:t>
                      </w:r>
                      <w:proofErr w:type="spellStart"/>
                      <w:r w:rsidRPr="00131A31">
                        <w:rPr>
                          <w:sz w:val="16"/>
                          <w:szCs w:val="16"/>
                        </w:rPr>
                        <w:t>numeralo</w:t>
                      </w:r>
                      <w:proofErr w:type="spellEnd"/>
                      <w:r w:rsidRPr="00131A31">
                        <w:rPr>
                          <w:sz w:val="16"/>
                          <w:szCs w:val="16"/>
                        </w:rPr>
                        <w:t xml:space="preserve"> </w:t>
                      </w:r>
                      <w:proofErr w:type="spellStart"/>
                      <w:r w:rsidRPr="00131A31">
                        <w:rPr>
                          <w:sz w:val="16"/>
                          <w:szCs w:val="16"/>
                        </w:rPr>
                        <w:t>elrigardi</w:t>
                      </w:r>
                      <w:proofErr w:type="spellEnd"/>
                      <w:r w:rsidRPr="00131A31">
                        <w:rPr>
                          <w:sz w:val="16"/>
                          <w:szCs w:val="16"/>
                        </w:rPr>
                        <w:t xml:space="preserve"> </w:t>
                      </w:r>
                      <w:proofErr w:type="spellStart"/>
                      <w:r w:rsidRPr="00131A31">
                        <w:rPr>
                          <w:sz w:val="16"/>
                          <w:szCs w:val="16"/>
                        </w:rPr>
                        <w:t>mal</w:t>
                      </w:r>
                      <w:r>
                        <w:rPr>
                          <w:sz w:val="16"/>
                          <w:szCs w:val="16"/>
                        </w:rPr>
                        <w:t>permesi</w:t>
                      </w:r>
                      <w:proofErr w:type="spellEnd"/>
                      <w:r>
                        <w:rPr>
                          <w:sz w:val="16"/>
                          <w:szCs w:val="16"/>
                        </w:rPr>
                        <w:t xml:space="preserve"> at.</w:t>
                      </w:r>
                      <w:proofErr w:type="gramEnd"/>
                      <w:r>
                        <w:rPr>
                          <w:sz w:val="16"/>
                          <w:szCs w:val="16"/>
                        </w:rPr>
                        <w:t xml:space="preserve"> </w:t>
                      </w:r>
                      <w:proofErr w:type="gramStart"/>
                      <w:r>
                        <w:rPr>
                          <w:sz w:val="16"/>
                          <w:szCs w:val="16"/>
                        </w:rPr>
                        <w:t xml:space="preserve">Mf </w:t>
                      </w:r>
                      <w:proofErr w:type="spellStart"/>
                      <w:r>
                        <w:rPr>
                          <w:sz w:val="16"/>
                          <w:szCs w:val="16"/>
                        </w:rPr>
                        <w:t>nevo</w:t>
                      </w:r>
                      <w:proofErr w:type="spellEnd"/>
                      <w:r>
                        <w:rPr>
                          <w:sz w:val="16"/>
                          <w:szCs w:val="16"/>
                        </w:rPr>
                        <w:t xml:space="preserve"> </w:t>
                      </w:r>
                      <w:proofErr w:type="spellStart"/>
                      <w:r>
                        <w:rPr>
                          <w:sz w:val="16"/>
                          <w:szCs w:val="16"/>
                        </w:rPr>
                        <w:t>fojo</w:t>
                      </w:r>
                      <w:proofErr w:type="spellEnd"/>
                      <w:r>
                        <w:rPr>
                          <w:sz w:val="16"/>
                          <w:szCs w:val="16"/>
                        </w:rPr>
                        <w:t xml:space="preserve"> </w:t>
                      </w:r>
                      <w:proofErr w:type="spellStart"/>
                      <w:r>
                        <w:rPr>
                          <w:sz w:val="16"/>
                          <w:szCs w:val="16"/>
                        </w:rPr>
                        <w:t>onin</w:t>
                      </w:r>
                      <w:proofErr w:type="spellEnd"/>
                      <w:r>
                        <w:rPr>
                          <w:sz w:val="16"/>
                          <w:szCs w:val="16"/>
                        </w:rPr>
                        <w:t xml:space="preserve"> ah</w:t>
                      </w:r>
                      <w:r w:rsidRPr="00131A31">
                        <w:rPr>
                          <w:sz w:val="16"/>
                          <w:szCs w:val="16"/>
                        </w:rPr>
                        <w:t xml:space="preserve">, </w:t>
                      </w:r>
                      <w:proofErr w:type="spellStart"/>
                      <w:r w:rsidRPr="00131A31">
                        <w:rPr>
                          <w:sz w:val="16"/>
                          <w:szCs w:val="16"/>
                        </w:rPr>
                        <w:t>stif</w:t>
                      </w:r>
                      <w:proofErr w:type="spellEnd"/>
                      <w:r w:rsidRPr="00131A31">
                        <w:rPr>
                          <w:sz w:val="16"/>
                          <w:szCs w:val="16"/>
                        </w:rPr>
                        <w:t xml:space="preserve"> </w:t>
                      </w:r>
                      <w:proofErr w:type="spellStart"/>
                      <w:r w:rsidRPr="00131A31">
                        <w:rPr>
                          <w:sz w:val="16"/>
                          <w:szCs w:val="16"/>
                        </w:rPr>
                        <w:t>supersigno</w:t>
                      </w:r>
                      <w:proofErr w:type="spellEnd"/>
                      <w:r w:rsidRPr="00131A31">
                        <w:rPr>
                          <w:sz w:val="16"/>
                          <w:szCs w:val="16"/>
                        </w:rPr>
                        <w:t xml:space="preserve"> </w:t>
                      </w:r>
                      <w:proofErr w:type="spellStart"/>
                      <w:r w:rsidRPr="00131A31">
                        <w:rPr>
                          <w:sz w:val="16"/>
                          <w:szCs w:val="16"/>
                        </w:rPr>
                        <w:t>ial</w:t>
                      </w:r>
                      <w:proofErr w:type="spellEnd"/>
                      <w:r w:rsidRPr="00131A31">
                        <w:rPr>
                          <w:sz w:val="16"/>
                          <w:szCs w:val="16"/>
                        </w:rPr>
                        <w:t xml:space="preserve"> </w:t>
                      </w:r>
                      <w:proofErr w:type="spellStart"/>
                      <w:r w:rsidRPr="00131A31">
                        <w:rPr>
                          <w:sz w:val="16"/>
                          <w:szCs w:val="16"/>
                        </w:rPr>
                        <w:t>eg</w:t>
                      </w:r>
                      <w:proofErr w:type="spellEnd"/>
                      <w:r w:rsidRPr="00131A31">
                        <w:rPr>
                          <w:sz w:val="16"/>
                          <w:szCs w:val="16"/>
                        </w:rPr>
                        <w:t xml:space="preserve">, </w:t>
                      </w:r>
                      <w:proofErr w:type="spellStart"/>
                      <w:r w:rsidRPr="00131A31">
                        <w:rPr>
                          <w:sz w:val="16"/>
                          <w:szCs w:val="16"/>
                        </w:rPr>
                        <w:t>ofon</w:t>
                      </w:r>
                      <w:proofErr w:type="spellEnd"/>
                      <w:r w:rsidRPr="00131A31">
                        <w:rPr>
                          <w:sz w:val="16"/>
                          <w:szCs w:val="16"/>
                        </w:rPr>
                        <w:t xml:space="preserve"> </w:t>
                      </w:r>
                      <w:proofErr w:type="spellStart"/>
                      <w:r w:rsidRPr="00131A31">
                        <w:rPr>
                          <w:sz w:val="16"/>
                          <w:szCs w:val="16"/>
                        </w:rPr>
                        <w:t>kvanta</w:t>
                      </w:r>
                      <w:proofErr w:type="spellEnd"/>
                      <w:r w:rsidRPr="00131A31">
                        <w:rPr>
                          <w:sz w:val="16"/>
                          <w:szCs w:val="16"/>
                        </w:rPr>
                        <w:t xml:space="preserve"> </w:t>
                      </w:r>
                      <w:proofErr w:type="spellStart"/>
                      <w:r w:rsidRPr="00131A31">
                        <w:rPr>
                          <w:sz w:val="16"/>
                          <w:szCs w:val="16"/>
                        </w:rPr>
                        <w:t>familiano</w:t>
                      </w:r>
                      <w:proofErr w:type="spellEnd"/>
                      <w:r w:rsidRPr="00131A31">
                        <w:rPr>
                          <w:sz w:val="16"/>
                          <w:szCs w:val="16"/>
                        </w:rPr>
                        <w:t xml:space="preserve"> </w:t>
                      </w:r>
                      <w:proofErr w:type="spellStart"/>
                      <w:r w:rsidRPr="00131A31">
                        <w:rPr>
                          <w:sz w:val="16"/>
                          <w:szCs w:val="16"/>
                        </w:rPr>
                        <w:t>tuj</w:t>
                      </w:r>
                      <w:proofErr w:type="spellEnd"/>
                      <w:r w:rsidRPr="00131A31">
                        <w:rPr>
                          <w:sz w:val="16"/>
                          <w:szCs w:val="16"/>
                        </w:rPr>
                        <w:t xml:space="preserve"> </w:t>
                      </w:r>
                      <w:proofErr w:type="spellStart"/>
                      <w:r w:rsidRPr="00131A31">
                        <w:rPr>
                          <w:sz w:val="16"/>
                          <w:szCs w:val="16"/>
                        </w:rPr>
                        <w:t>iz</w:t>
                      </w:r>
                      <w:proofErr w:type="spellEnd"/>
                      <w:r w:rsidRPr="00131A31">
                        <w:rPr>
                          <w:sz w:val="16"/>
                          <w:szCs w:val="16"/>
                        </w:rPr>
                        <w:t>.</w:t>
                      </w:r>
                      <w:proofErr w:type="gramEnd"/>
                      <w:r w:rsidRPr="00131A31">
                        <w:rPr>
                          <w:sz w:val="16"/>
                          <w:szCs w:val="16"/>
                        </w:rPr>
                        <w:t xml:space="preserve"> </w:t>
                      </w:r>
                      <w:proofErr w:type="spellStart"/>
                      <w:r w:rsidRPr="00131A31">
                        <w:rPr>
                          <w:sz w:val="16"/>
                          <w:szCs w:val="16"/>
                        </w:rPr>
                        <w:t>Unuj</w:t>
                      </w:r>
                      <w:proofErr w:type="spellEnd"/>
                      <w:r w:rsidRPr="00131A31">
                        <w:rPr>
                          <w:sz w:val="16"/>
                          <w:szCs w:val="16"/>
                        </w:rPr>
                        <w:t xml:space="preserve"> </w:t>
                      </w:r>
                      <w:proofErr w:type="spellStart"/>
                      <w:r w:rsidRPr="00131A31">
                        <w:rPr>
                          <w:sz w:val="16"/>
                          <w:szCs w:val="16"/>
                        </w:rPr>
                        <w:t>giga</w:t>
                      </w:r>
                      <w:proofErr w:type="spellEnd"/>
                      <w:r w:rsidRPr="00131A31">
                        <w:rPr>
                          <w:sz w:val="16"/>
                          <w:szCs w:val="16"/>
                        </w:rPr>
                        <w:t xml:space="preserve"> </w:t>
                      </w:r>
                      <w:proofErr w:type="spellStart"/>
                      <w:r w:rsidRPr="00131A31">
                        <w:rPr>
                          <w:sz w:val="16"/>
                          <w:szCs w:val="16"/>
                        </w:rPr>
                        <w:t>mis</w:t>
                      </w:r>
                      <w:proofErr w:type="spellEnd"/>
                      <w:r w:rsidRPr="00131A31">
                        <w:rPr>
                          <w:sz w:val="16"/>
                          <w:szCs w:val="16"/>
                        </w:rPr>
                        <w:t xml:space="preserve"> so, </w:t>
                      </w:r>
                      <w:proofErr w:type="spellStart"/>
                      <w:r w:rsidRPr="00131A31">
                        <w:rPr>
                          <w:sz w:val="16"/>
                          <w:szCs w:val="16"/>
                        </w:rPr>
                        <w:t>senobjekta</w:t>
                      </w:r>
                      <w:proofErr w:type="spellEnd"/>
                      <w:r w:rsidRPr="00131A31">
                        <w:rPr>
                          <w:sz w:val="16"/>
                          <w:szCs w:val="16"/>
                        </w:rPr>
                        <w:t xml:space="preserve"> </w:t>
                      </w:r>
                      <w:proofErr w:type="spellStart"/>
                      <w:r w:rsidRPr="00131A31">
                        <w:rPr>
                          <w:sz w:val="16"/>
                          <w:szCs w:val="16"/>
                        </w:rPr>
                        <w:t>kvintiliono</w:t>
                      </w:r>
                      <w:proofErr w:type="spellEnd"/>
                      <w:r w:rsidRPr="00131A31">
                        <w:rPr>
                          <w:sz w:val="16"/>
                          <w:szCs w:val="16"/>
                        </w:rPr>
                        <w:t xml:space="preserve"> </w:t>
                      </w:r>
                      <w:proofErr w:type="spellStart"/>
                      <w:r w:rsidRPr="00131A31">
                        <w:rPr>
                          <w:sz w:val="16"/>
                          <w:szCs w:val="16"/>
                        </w:rPr>
                        <w:t>dema</w:t>
                      </w:r>
                      <w:r>
                        <w:rPr>
                          <w:sz w:val="16"/>
                          <w:szCs w:val="16"/>
                        </w:rPr>
                        <w:t>ndosigno</w:t>
                      </w:r>
                      <w:proofErr w:type="spellEnd"/>
                      <w:r>
                        <w:rPr>
                          <w:sz w:val="16"/>
                          <w:szCs w:val="16"/>
                        </w:rPr>
                        <w:t xml:space="preserve"> </w:t>
                      </w:r>
                      <w:proofErr w:type="spellStart"/>
                      <w:r>
                        <w:rPr>
                          <w:sz w:val="16"/>
                          <w:szCs w:val="16"/>
                        </w:rPr>
                        <w:t>ree</w:t>
                      </w:r>
                      <w:proofErr w:type="spellEnd"/>
                      <w:r>
                        <w:rPr>
                          <w:sz w:val="16"/>
                          <w:szCs w:val="16"/>
                        </w:rPr>
                        <w:t xml:space="preserve"> mi. Si </w:t>
                      </w:r>
                      <w:proofErr w:type="spellStart"/>
                      <w:proofErr w:type="gramStart"/>
                      <w:r>
                        <w:rPr>
                          <w:sz w:val="16"/>
                          <w:szCs w:val="16"/>
                        </w:rPr>
                        <w:t>ian</w:t>
                      </w:r>
                      <w:proofErr w:type="spellEnd"/>
                      <w:proofErr w:type="gramEnd"/>
                      <w:r>
                        <w:rPr>
                          <w:sz w:val="16"/>
                          <w:szCs w:val="16"/>
                        </w:rPr>
                        <w:t xml:space="preserve"> </w:t>
                      </w:r>
                      <w:proofErr w:type="spellStart"/>
                      <w:r>
                        <w:rPr>
                          <w:sz w:val="16"/>
                          <w:szCs w:val="16"/>
                        </w:rPr>
                        <w:t>ador</w:t>
                      </w:r>
                      <w:proofErr w:type="spellEnd"/>
                      <w:r>
                        <w:rPr>
                          <w:sz w:val="16"/>
                          <w:szCs w:val="16"/>
                        </w:rPr>
                        <w:t xml:space="preserve"> </w:t>
                      </w:r>
                      <w:proofErr w:type="spellStart"/>
                      <w:r>
                        <w:rPr>
                          <w:sz w:val="16"/>
                          <w:szCs w:val="16"/>
                        </w:rPr>
                        <w:t>neu</w:t>
                      </w:r>
                      <w:r w:rsidRPr="00131A31">
                        <w:rPr>
                          <w:sz w:val="16"/>
                          <w:szCs w:val="16"/>
                        </w:rPr>
                        <w:t>trala</w:t>
                      </w:r>
                      <w:proofErr w:type="spellEnd"/>
                      <w:r w:rsidRPr="00131A31">
                        <w:rPr>
                          <w:sz w:val="16"/>
                          <w:szCs w:val="16"/>
                        </w:rPr>
                        <w:t xml:space="preserve">, kun </w:t>
                      </w:r>
                      <w:proofErr w:type="spellStart"/>
                      <w:r w:rsidRPr="00131A31">
                        <w:rPr>
                          <w:sz w:val="16"/>
                          <w:szCs w:val="16"/>
                        </w:rPr>
                        <w:t>ol</w:t>
                      </w:r>
                      <w:proofErr w:type="spellEnd"/>
                      <w:r w:rsidRPr="00131A31">
                        <w:rPr>
                          <w:sz w:val="16"/>
                          <w:szCs w:val="16"/>
                        </w:rPr>
                        <w:t xml:space="preserve"> </w:t>
                      </w:r>
                      <w:proofErr w:type="spellStart"/>
                      <w:r w:rsidRPr="00131A31">
                        <w:rPr>
                          <w:sz w:val="16"/>
                          <w:szCs w:val="16"/>
                        </w:rPr>
                        <w:t>finnlando</w:t>
                      </w:r>
                      <w:proofErr w:type="spellEnd"/>
                      <w:r w:rsidRPr="00131A31">
                        <w:rPr>
                          <w:sz w:val="16"/>
                          <w:szCs w:val="16"/>
                        </w:rPr>
                        <w:t xml:space="preserve"> </w:t>
                      </w:r>
                      <w:proofErr w:type="spellStart"/>
                      <w:r w:rsidRPr="00131A31">
                        <w:rPr>
                          <w:sz w:val="16"/>
                          <w:szCs w:val="16"/>
                        </w:rPr>
                        <w:t>kompreneble</w:t>
                      </w:r>
                      <w:proofErr w:type="spellEnd"/>
                      <w:r w:rsidRPr="00131A31">
                        <w:rPr>
                          <w:sz w:val="16"/>
                          <w:szCs w:val="16"/>
                        </w:rPr>
                        <w:t>.</w:t>
                      </w:r>
                      <w:bookmarkEnd w:id="2"/>
                    </w:p>
                  </w:txbxContent>
                </v:textbox>
                <w10:wrap type="tight" anchorx="page" anchory="page"/>
              </v:rect>
            </w:pict>
          </mc:Fallback>
        </mc:AlternateContent>
      </w:r>
    </w:p>
    <w:sectPr w:rsidR="000C4875" w:rsidSect="00BC2C66">
      <w:headerReference w:type="default" r:id="rId40"/>
      <w:footerReference w:type="default" r:id="rId41"/>
      <w:footerReference w:type="first" r:id="rId42"/>
      <w:type w:val="continuous"/>
      <w:pgSz w:w="11907" w:h="16839" w:code="9"/>
      <w:pgMar w:top="567" w:right="851" w:bottom="1701" w:left="851"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51" w:rsidRDefault="00AF3951" w:rsidP="00244D64">
      <w:r>
        <w:separator/>
      </w:r>
    </w:p>
    <w:p w:rsidR="00AF3951" w:rsidRDefault="00AF3951"/>
  </w:endnote>
  <w:endnote w:type="continuationSeparator" w:id="0">
    <w:p w:rsidR="00AF3951" w:rsidRDefault="00AF3951" w:rsidP="00244D64">
      <w:r>
        <w:continuationSeparator/>
      </w:r>
    </w:p>
    <w:p w:rsidR="00AF3951" w:rsidRDefault="00AF3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076" w:rsidRPr="00187447" w:rsidRDefault="00415076" w:rsidP="00F14133">
    <w:pPr>
      <w:pStyle w:val="Footer"/>
      <w:jc w:val="center"/>
      <w:rPr>
        <w:rFonts w:cs="Arial"/>
        <w:color w:val="808080" w:themeColor="background1" w:themeShade="80"/>
        <w:sz w:val="16"/>
      </w:rPr>
    </w:pPr>
    <w:r w:rsidRPr="00187447">
      <w:rPr>
        <w:noProof/>
        <w:lang w:val="en-GB" w:eastAsia="en-GB"/>
      </w:rPr>
      <mc:AlternateContent>
        <mc:Choice Requires="wps">
          <w:drawing>
            <wp:anchor distT="4294967295" distB="4294967295" distL="114300" distR="114300" simplePos="0" relativeHeight="251664384" behindDoc="0" locked="0" layoutInCell="1" allowOverlap="1" wp14:anchorId="43B68F00" wp14:editId="4D98C1C0">
              <wp:simplePos x="0" y="0"/>
              <wp:positionH relativeFrom="page">
                <wp:align>center</wp:align>
              </wp:positionH>
              <wp:positionV relativeFrom="paragraph">
                <wp:posOffset>-82550</wp:posOffset>
              </wp:positionV>
              <wp:extent cx="6480000" cy="0"/>
              <wp:effectExtent l="0" t="0" r="1651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0" o:spid="_x0000_s1026" style="position:absolute;z-index:251664384;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margin;mso-height-relative:page" from="0,-6.5pt" to="51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" strokecolor="#4579b8 [3044]">
              <o:lock v:ext="edit" shapetype="f"/>
              <w10:wrap anchorx="page"/>
            </v:line>
          </w:pict>
        </mc:Fallback>
      </mc:AlternateContent>
    </w:r>
    <w:r w:rsidRPr="00187447">
      <w:rPr>
        <w:rFonts w:cs="Arial"/>
        <w:color w:val="808080" w:themeColor="background1" w:themeShade="80"/>
        <w:sz w:val="16"/>
      </w:rPr>
      <w:t>United Nations Office for the Coordination of</w:t>
    </w:r>
    <w:r>
      <w:rPr>
        <w:rFonts w:cs="Arial"/>
        <w:color w:val="808080" w:themeColor="background1" w:themeShade="80"/>
        <w:sz w:val="16"/>
      </w:rPr>
      <w:t xml:space="preserve"> Humanitarian Affairs (OCHA)</w:t>
    </w:r>
  </w:p>
  <w:p w:rsidR="00415076" w:rsidRPr="001850E1" w:rsidRDefault="00415076" w:rsidP="00F14133">
    <w:pPr>
      <w:pStyle w:val="Footer"/>
      <w:jc w:val="center"/>
      <w:rPr>
        <w:rFonts w:cs="Arial"/>
        <w:i/>
        <w:sz w:val="16"/>
        <w:szCs w:val="16"/>
      </w:rPr>
    </w:pPr>
    <w:r w:rsidRPr="001850E1">
      <w:rPr>
        <w:rFonts w:cs="Arial"/>
        <w:color w:val="056CB6"/>
        <w:sz w:val="16"/>
      </w:rPr>
      <w:t>Coordination Saves Lives | www.unocha.org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076" w:rsidRPr="00350697" w:rsidRDefault="00E55E89" w:rsidP="00187447">
    <w:pPr>
      <w:pStyle w:val="Footer"/>
      <w:jc w:val="center"/>
      <w:rPr>
        <w:rFonts w:cs="Arial"/>
        <w:b/>
        <w:color w:val="056CB6"/>
        <w:sz w:val="16"/>
      </w:rPr>
    </w:pPr>
    <w:r>
      <w:rPr>
        <w:noProof/>
        <w:lang w:val="en-GB" w:eastAsia="en-GB"/>
      </w:rPr>
      <mc:AlternateContent>
        <mc:Choice Requires="wps">
          <w:drawing>
            <wp:anchor distT="0" distB="0" distL="114300" distR="114300" simplePos="0" relativeHeight="251666432" behindDoc="0" locked="0" layoutInCell="1" allowOverlap="1" wp14:anchorId="5DFE9215" wp14:editId="0A3720D9">
              <wp:simplePos x="0" y="0"/>
              <wp:positionH relativeFrom="page">
                <wp:posOffset>540385</wp:posOffset>
              </wp:positionH>
              <wp:positionV relativeFrom="page">
                <wp:posOffset>9631045</wp:posOffset>
              </wp:positionV>
              <wp:extent cx="6479540" cy="179705"/>
              <wp:effectExtent l="0" t="0" r="0" b="10795"/>
              <wp:wrapSquare wrapText="bothSides"/>
              <wp:docPr id="6" name="Text Box 6"/>
              <wp:cNvGraphicFramePr/>
              <a:graphic xmlns:a="http://schemas.openxmlformats.org/drawingml/2006/main">
                <a:graphicData uri="http://schemas.microsoft.com/office/word/2010/wordprocessingShape">
                  <wps:wsp>
                    <wps:cNvSpPr txBox="1"/>
                    <wps:spPr>
                      <a:xfrm>
                        <a:off x="0" y="0"/>
                        <a:ext cx="6479540" cy="17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5E89" w:rsidRDefault="00AF3951" w:rsidP="00E55E89">
                          <w:pPr>
                            <w:jc w:val="right"/>
                          </w:pPr>
                          <w:hyperlink w:anchor="background" w:history="1">
                            <w:r w:rsidR="00E55E89" w:rsidRPr="00346C3B">
                              <w:rPr>
                                <w:rStyle w:val="Hyperlink"/>
                                <w:b/>
                              </w:rPr>
                              <w:t>+</w:t>
                            </w:r>
                            <w:r w:rsidR="00E55E89">
                              <w:rPr>
                                <w:rStyle w:val="Hyperlink"/>
                              </w:rPr>
                              <w:t xml:space="preserve"> F</w:t>
                            </w:r>
                            <w:r w:rsidR="00E55E89" w:rsidRPr="001841FE">
                              <w:rPr>
                                <w:rStyle w:val="Hyperlink"/>
                              </w:rPr>
                              <w:t>or more information, see “background on the crisis” at the end of the report</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42.55pt;margin-top:758.35pt;width:510.2pt;height:14.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" filled="f" stroked="f" strokeweight=".5pt">
              <v:textbox inset="0,0,0,0">
                <w:txbxContent>
                  <w:p w:rsidR="00E55E89" w:rsidRDefault="00E55E89" w:rsidP="00E55E89">
                    <w:pPr>
                      <w:jc w:val="right"/>
                    </w:pPr>
                    <w:hyperlink w:anchor="background" w:history="1">
                      <w:r w:rsidRPr="00346C3B">
                        <w:rPr>
                          <w:rStyle w:val="Hyperlink"/>
                          <w:b/>
                        </w:rPr>
                        <w:t>+</w:t>
                      </w:r>
                      <w:r>
                        <w:rPr>
                          <w:rStyle w:val="Hyperlink"/>
                        </w:rPr>
                        <w:t xml:space="preserve"> F</w:t>
                      </w:r>
                      <w:r w:rsidRPr="001841FE">
                        <w:rPr>
                          <w:rStyle w:val="Hyperlink"/>
                        </w:rPr>
                        <w:t>or more information, see “background on the crisis” at the end of the report</w:t>
                      </w:r>
                    </w:hyperlink>
                  </w:p>
                </w:txbxContent>
              </v:textbox>
              <w10:wrap type="square" anchorx="page" anchory="page"/>
            </v:shape>
          </w:pict>
        </mc:Fallback>
      </mc:AlternateContent>
    </w:r>
    <w:r w:rsidR="00415076" w:rsidRPr="00187447">
      <w:rPr>
        <w:noProof/>
        <w:lang w:val="en-GB" w:eastAsia="en-GB"/>
      </w:rPr>
      <mc:AlternateContent>
        <mc:Choice Requires="wps">
          <w:drawing>
            <wp:anchor distT="4294967295" distB="4294967295" distL="114300" distR="114300" simplePos="0" relativeHeight="251662336" behindDoc="0" locked="0" layoutInCell="1" allowOverlap="1" wp14:anchorId="784DB8EA" wp14:editId="58BBE4DD">
              <wp:simplePos x="0" y="0"/>
              <wp:positionH relativeFrom="page">
                <wp:posOffset>540385</wp:posOffset>
              </wp:positionH>
              <wp:positionV relativeFrom="paragraph">
                <wp:posOffset>-82550</wp:posOffset>
              </wp:positionV>
              <wp:extent cx="6480000" cy="0"/>
              <wp:effectExtent l="0" t="0" r="1651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6"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2.55pt,-6.5pt" to="55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" strokecolor="#4579b8 [3044]">
              <o:lock v:ext="edit" shapetype="f"/>
              <w10:wrap anchorx="page"/>
            </v:line>
          </w:pict>
        </mc:Fallback>
      </mc:AlternateContent>
    </w:r>
    <w:r w:rsidR="00415076" w:rsidRPr="00350697">
      <w:rPr>
        <w:rFonts w:cs="Arial"/>
        <w:b/>
        <w:color w:val="056CB6"/>
        <w:sz w:val="16"/>
      </w:rPr>
      <w:t>www.unocha.org</w:t>
    </w:r>
  </w:p>
  <w:p w:rsidR="00415076" w:rsidRPr="00187447" w:rsidRDefault="00415076" w:rsidP="00187447">
    <w:pPr>
      <w:pStyle w:val="Footer"/>
      <w:jc w:val="center"/>
      <w:rPr>
        <w:rFonts w:cs="Arial"/>
        <w:color w:val="808080" w:themeColor="background1" w:themeShade="80"/>
        <w:sz w:val="16"/>
      </w:rPr>
    </w:pPr>
    <w:r w:rsidRPr="00187447">
      <w:rPr>
        <w:rFonts w:cs="Arial"/>
        <w:color w:val="808080" w:themeColor="background1" w:themeShade="80"/>
        <w:sz w:val="16"/>
      </w:rPr>
      <w:t>The mission of the United Nations Office for the Coordination of Humanitarian Affairs (OCHA) is to mobilize and coordinate effective and principled humanitarian action in partnership with national and international actors.</w:t>
    </w:r>
  </w:p>
  <w:p w:rsidR="00415076" w:rsidRPr="00187447" w:rsidRDefault="00415076" w:rsidP="00187447">
    <w:pPr>
      <w:pStyle w:val="Footer"/>
      <w:jc w:val="center"/>
      <w:rPr>
        <w:rFonts w:cs="Arial"/>
        <w:i/>
        <w:sz w:val="16"/>
        <w:szCs w:val="16"/>
      </w:rPr>
    </w:pPr>
    <w:r>
      <w:rPr>
        <w:rFonts w:cs="Arial"/>
        <w:b/>
        <w:color w:val="056CB6"/>
        <w:sz w:val="16"/>
      </w:rPr>
      <w:t>Coordination Saves Lives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51" w:rsidRDefault="00AF3951" w:rsidP="00244D64">
      <w:r>
        <w:separator/>
      </w:r>
    </w:p>
    <w:p w:rsidR="00AF3951" w:rsidRDefault="00AF3951"/>
  </w:footnote>
  <w:footnote w:type="continuationSeparator" w:id="0">
    <w:p w:rsidR="00AF3951" w:rsidRDefault="00AF3951" w:rsidP="00244D64">
      <w:r>
        <w:continuationSeparator/>
      </w:r>
    </w:p>
    <w:p w:rsidR="00AF3951" w:rsidRDefault="00AF39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076" w:rsidRPr="00435969" w:rsidRDefault="00415076" w:rsidP="00A44EF2">
    <w:pPr>
      <w:pStyle w:val="ochaheaderfooter"/>
      <w:jc w:val="right"/>
      <w:rPr>
        <w:color w:val="026CB6"/>
        <w:sz w:val="20"/>
        <w:szCs w:val="20"/>
      </w:rPr>
    </w:pPr>
    <w:r>
      <w:rPr>
        <w:noProof/>
        <w:color w:val="026CB6"/>
        <w:szCs w:val="20"/>
        <w:lang w:val="en-GB" w:eastAsia="en-GB"/>
      </w:rPr>
      <mc:AlternateContent>
        <mc:Choice Requires="wps">
          <w:drawing>
            <wp:anchor distT="4294967295" distB="4294967295" distL="114300" distR="114300" simplePos="0" relativeHeight="251659264" behindDoc="0" locked="0" layoutInCell="1" allowOverlap="1" wp14:anchorId="735DD1E4" wp14:editId="714A1FE5">
              <wp:simplePos x="0" y="0"/>
              <wp:positionH relativeFrom="page">
                <wp:align>center</wp:align>
              </wp:positionH>
              <wp:positionV relativeFrom="page">
                <wp:posOffset>540385</wp:posOffset>
              </wp:positionV>
              <wp:extent cx="6480000" cy="0"/>
              <wp:effectExtent l="0" t="0" r="1651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8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flip:x;z-index:251659264;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margin;mso-height-relative:page" from="0,42.55pt" to="510.2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" strokecolor="#4579b8 [3044]">
              <o:lock v:ext="edit" shapetype="f"/>
              <w10:wrap anchorx="page" anchory="page"/>
            </v:line>
          </w:pict>
        </mc:Fallback>
      </mc:AlternateContent>
    </w:r>
    <w:r w:rsidR="00B530F2">
      <w:rPr>
        <w:noProof/>
        <w:color w:val="026CB6"/>
        <w:szCs w:val="20"/>
        <w:lang w:eastAsia="en-US"/>
      </w:rPr>
      <w:t>Country Emergency</w:t>
    </w:r>
    <w:r>
      <w:rPr>
        <w:noProof/>
        <w:color w:val="026CB6"/>
        <w:szCs w:val="20"/>
        <w:lang w:eastAsia="en-US"/>
      </w:rPr>
      <w:t xml:space="preserve"> Situation Report No. XX</w:t>
    </w:r>
    <w:r w:rsidRPr="00903329">
      <w:rPr>
        <w:color w:val="026CB6"/>
        <w:sz w:val="20"/>
        <w:szCs w:val="20"/>
      </w:rPr>
      <w:t xml:space="preserve"> </w:t>
    </w:r>
    <w:r>
      <w:rPr>
        <w:b/>
        <w:color w:val="026CB6"/>
        <w:sz w:val="20"/>
        <w:szCs w:val="20"/>
      </w:rPr>
      <w:t>|</w:t>
    </w:r>
    <w:r>
      <w:rPr>
        <w:color w:val="026CB6"/>
        <w:sz w:val="20"/>
        <w:szCs w:val="20"/>
      </w:rPr>
      <w:t xml:space="preserve"> </w:t>
    </w:r>
    <w:r w:rsidRPr="00903329">
      <w:rPr>
        <w:color w:val="026CB6"/>
        <w:sz w:val="20"/>
        <w:szCs w:val="20"/>
      </w:rPr>
      <w:fldChar w:fldCharType="begin"/>
    </w:r>
    <w:r w:rsidRPr="00903329">
      <w:rPr>
        <w:color w:val="026CB6"/>
        <w:sz w:val="20"/>
        <w:szCs w:val="20"/>
      </w:rPr>
      <w:instrText xml:space="preserve"> PAGE   \* MERGEFORMAT </w:instrText>
    </w:r>
    <w:r w:rsidRPr="00903329">
      <w:rPr>
        <w:color w:val="026CB6"/>
        <w:sz w:val="20"/>
        <w:szCs w:val="20"/>
      </w:rPr>
      <w:fldChar w:fldCharType="separate"/>
    </w:r>
    <w:r w:rsidR="007F24BE">
      <w:rPr>
        <w:noProof/>
        <w:color w:val="026CB6"/>
        <w:sz w:val="20"/>
        <w:szCs w:val="20"/>
      </w:rPr>
      <w:t>5</w:t>
    </w:r>
    <w:r w:rsidRPr="00903329">
      <w:rPr>
        <w:color w:val="026CB6"/>
        <w:sz w:val="20"/>
        <w:szCs w:val="20"/>
      </w:rPr>
      <w:fldChar w:fldCharType="end"/>
    </w:r>
  </w:p>
  <w:p w:rsidR="00415076" w:rsidRDefault="004150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C09CE"/>
    <w:multiLevelType w:val="hybridMultilevel"/>
    <w:tmpl w:val="07CA2BF2"/>
    <w:lvl w:ilvl="0" w:tplc="570E45D6">
      <w:start w:val="1"/>
      <w:numFmt w:val="bullet"/>
      <w:pStyle w:val="ochabulletpoin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30DB8"/>
    <w:multiLevelType w:val="hybridMultilevel"/>
    <w:tmpl w:val="F9EA4438"/>
    <w:lvl w:ilvl="0" w:tplc="76F05374">
      <w:start w:val="1"/>
      <w:numFmt w:val="bulle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987"/>
    <w:multiLevelType w:val="hybridMultilevel"/>
    <w:tmpl w:val="73F4F2AE"/>
    <w:lvl w:ilvl="0" w:tplc="5BCC30B2">
      <w:start w:val="1"/>
      <w:numFmt w:val="decimal"/>
      <w:lvlText w:val="%1."/>
      <w:lvlJc w:val="left"/>
      <w:pPr>
        <w:ind w:left="1004" w:hanging="360"/>
      </w:pPr>
      <w:rPr>
        <w:rFonts w:hint="default"/>
        <w:color w:val="026CB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7B605A9F"/>
    <w:multiLevelType w:val="hybridMultilevel"/>
    <w:tmpl w:val="3C3425CA"/>
    <w:lvl w:ilvl="0" w:tplc="1DFC9DB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94"/>
    <w:rsid w:val="0001276B"/>
    <w:rsid w:val="000173C3"/>
    <w:rsid w:val="0001763E"/>
    <w:rsid w:val="00036C30"/>
    <w:rsid w:val="00040738"/>
    <w:rsid w:val="00041760"/>
    <w:rsid w:val="000530BF"/>
    <w:rsid w:val="0006149B"/>
    <w:rsid w:val="000702D9"/>
    <w:rsid w:val="0007243A"/>
    <w:rsid w:val="00073E88"/>
    <w:rsid w:val="00083097"/>
    <w:rsid w:val="0008353F"/>
    <w:rsid w:val="0008415F"/>
    <w:rsid w:val="000873AC"/>
    <w:rsid w:val="00095C01"/>
    <w:rsid w:val="000977FF"/>
    <w:rsid w:val="000A10ED"/>
    <w:rsid w:val="000A2C39"/>
    <w:rsid w:val="000A5A6F"/>
    <w:rsid w:val="000C4875"/>
    <w:rsid w:val="000D2627"/>
    <w:rsid w:val="000E1D53"/>
    <w:rsid w:val="00131A31"/>
    <w:rsid w:val="00131D0F"/>
    <w:rsid w:val="001334D5"/>
    <w:rsid w:val="001367C6"/>
    <w:rsid w:val="00137383"/>
    <w:rsid w:val="00160C5B"/>
    <w:rsid w:val="00166FF7"/>
    <w:rsid w:val="001841FE"/>
    <w:rsid w:val="001850E1"/>
    <w:rsid w:val="00187447"/>
    <w:rsid w:val="00192C7D"/>
    <w:rsid w:val="001A6A58"/>
    <w:rsid w:val="001C0281"/>
    <w:rsid w:val="001D095D"/>
    <w:rsid w:val="001D2EF1"/>
    <w:rsid w:val="001F0DD1"/>
    <w:rsid w:val="00201BF1"/>
    <w:rsid w:val="002033EF"/>
    <w:rsid w:val="00203CF8"/>
    <w:rsid w:val="00216E39"/>
    <w:rsid w:val="00221AA2"/>
    <w:rsid w:val="002343FD"/>
    <w:rsid w:val="00244D64"/>
    <w:rsid w:val="002520D3"/>
    <w:rsid w:val="00254E12"/>
    <w:rsid w:val="0026725C"/>
    <w:rsid w:val="00267DFB"/>
    <w:rsid w:val="00274411"/>
    <w:rsid w:val="002934AB"/>
    <w:rsid w:val="0029770E"/>
    <w:rsid w:val="002A3F07"/>
    <w:rsid w:val="002B065D"/>
    <w:rsid w:val="002B1370"/>
    <w:rsid w:val="002B23BF"/>
    <w:rsid w:val="002B45D0"/>
    <w:rsid w:val="002C7F38"/>
    <w:rsid w:val="002E7B81"/>
    <w:rsid w:val="00302D57"/>
    <w:rsid w:val="0031001D"/>
    <w:rsid w:val="00312BCC"/>
    <w:rsid w:val="00320D3A"/>
    <w:rsid w:val="003218BB"/>
    <w:rsid w:val="00326264"/>
    <w:rsid w:val="00326FB3"/>
    <w:rsid w:val="00342663"/>
    <w:rsid w:val="003449DE"/>
    <w:rsid w:val="00346C3B"/>
    <w:rsid w:val="00351060"/>
    <w:rsid w:val="00357178"/>
    <w:rsid w:val="00361A4F"/>
    <w:rsid w:val="0036303A"/>
    <w:rsid w:val="003836A5"/>
    <w:rsid w:val="003915C7"/>
    <w:rsid w:val="00397873"/>
    <w:rsid w:val="003A55B7"/>
    <w:rsid w:val="003C578E"/>
    <w:rsid w:val="003D23A9"/>
    <w:rsid w:val="003D2E3A"/>
    <w:rsid w:val="003D553A"/>
    <w:rsid w:val="003E3458"/>
    <w:rsid w:val="004054B7"/>
    <w:rsid w:val="00415076"/>
    <w:rsid w:val="00435969"/>
    <w:rsid w:val="0043599A"/>
    <w:rsid w:val="00440047"/>
    <w:rsid w:val="0045148B"/>
    <w:rsid w:val="00453E32"/>
    <w:rsid w:val="00454F84"/>
    <w:rsid w:val="004772E5"/>
    <w:rsid w:val="00480672"/>
    <w:rsid w:val="00483BA5"/>
    <w:rsid w:val="004869A7"/>
    <w:rsid w:val="004A792A"/>
    <w:rsid w:val="004A7AE4"/>
    <w:rsid w:val="004A7CA4"/>
    <w:rsid w:val="004B1948"/>
    <w:rsid w:val="004B51DB"/>
    <w:rsid w:val="004C3308"/>
    <w:rsid w:val="004C7E86"/>
    <w:rsid w:val="004D026A"/>
    <w:rsid w:val="004D3BBB"/>
    <w:rsid w:val="004D3E3E"/>
    <w:rsid w:val="004D506F"/>
    <w:rsid w:val="004E1C9A"/>
    <w:rsid w:val="004E29DC"/>
    <w:rsid w:val="004E6C3F"/>
    <w:rsid w:val="004F02A7"/>
    <w:rsid w:val="004F0FD1"/>
    <w:rsid w:val="004F70BF"/>
    <w:rsid w:val="00513DF1"/>
    <w:rsid w:val="005141B1"/>
    <w:rsid w:val="005158CB"/>
    <w:rsid w:val="0051694E"/>
    <w:rsid w:val="005270A0"/>
    <w:rsid w:val="00535375"/>
    <w:rsid w:val="00542F27"/>
    <w:rsid w:val="005431FA"/>
    <w:rsid w:val="005456BD"/>
    <w:rsid w:val="00563C9C"/>
    <w:rsid w:val="005729E1"/>
    <w:rsid w:val="00581966"/>
    <w:rsid w:val="005845E2"/>
    <w:rsid w:val="0058770E"/>
    <w:rsid w:val="0059549C"/>
    <w:rsid w:val="0059758E"/>
    <w:rsid w:val="005B0658"/>
    <w:rsid w:val="005B114E"/>
    <w:rsid w:val="005B7CF9"/>
    <w:rsid w:val="005D1D24"/>
    <w:rsid w:val="005D3A96"/>
    <w:rsid w:val="005D62B2"/>
    <w:rsid w:val="005E3472"/>
    <w:rsid w:val="005F6BDB"/>
    <w:rsid w:val="006047DF"/>
    <w:rsid w:val="0061045F"/>
    <w:rsid w:val="0062260F"/>
    <w:rsid w:val="006258F2"/>
    <w:rsid w:val="00626780"/>
    <w:rsid w:val="00635C5C"/>
    <w:rsid w:val="0064371F"/>
    <w:rsid w:val="0065285A"/>
    <w:rsid w:val="00653542"/>
    <w:rsid w:val="006551AE"/>
    <w:rsid w:val="00661DE0"/>
    <w:rsid w:val="0067478D"/>
    <w:rsid w:val="00677C6E"/>
    <w:rsid w:val="00692809"/>
    <w:rsid w:val="006A768B"/>
    <w:rsid w:val="006B5BF9"/>
    <w:rsid w:val="006D1D18"/>
    <w:rsid w:val="006D723E"/>
    <w:rsid w:val="006E732C"/>
    <w:rsid w:val="006F744B"/>
    <w:rsid w:val="00707338"/>
    <w:rsid w:val="0071141F"/>
    <w:rsid w:val="0071331C"/>
    <w:rsid w:val="007145E9"/>
    <w:rsid w:val="00740646"/>
    <w:rsid w:val="0074595E"/>
    <w:rsid w:val="007462C8"/>
    <w:rsid w:val="007703D6"/>
    <w:rsid w:val="0077101A"/>
    <w:rsid w:val="007A0633"/>
    <w:rsid w:val="007C6EFE"/>
    <w:rsid w:val="007D5C85"/>
    <w:rsid w:val="007E2D12"/>
    <w:rsid w:val="007F24BE"/>
    <w:rsid w:val="00816065"/>
    <w:rsid w:val="00834E12"/>
    <w:rsid w:val="00842420"/>
    <w:rsid w:val="0084711A"/>
    <w:rsid w:val="008477F0"/>
    <w:rsid w:val="00860BAC"/>
    <w:rsid w:val="00874A26"/>
    <w:rsid w:val="00877EF7"/>
    <w:rsid w:val="00881776"/>
    <w:rsid w:val="00885E1A"/>
    <w:rsid w:val="00892E90"/>
    <w:rsid w:val="00893DA3"/>
    <w:rsid w:val="00897505"/>
    <w:rsid w:val="008A419A"/>
    <w:rsid w:val="008B2B79"/>
    <w:rsid w:val="008C2875"/>
    <w:rsid w:val="008E1B12"/>
    <w:rsid w:val="0091142F"/>
    <w:rsid w:val="0091211D"/>
    <w:rsid w:val="00912698"/>
    <w:rsid w:val="009134B2"/>
    <w:rsid w:val="00931EB9"/>
    <w:rsid w:val="00933BDF"/>
    <w:rsid w:val="00936F57"/>
    <w:rsid w:val="00941394"/>
    <w:rsid w:val="00950653"/>
    <w:rsid w:val="00967D58"/>
    <w:rsid w:val="0097321C"/>
    <w:rsid w:val="009A2EF0"/>
    <w:rsid w:val="009A408F"/>
    <w:rsid w:val="009B4CDB"/>
    <w:rsid w:val="009D5368"/>
    <w:rsid w:val="009F5E70"/>
    <w:rsid w:val="00A05DDA"/>
    <w:rsid w:val="00A11F5B"/>
    <w:rsid w:val="00A33839"/>
    <w:rsid w:val="00A408BE"/>
    <w:rsid w:val="00A432A3"/>
    <w:rsid w:val="00A43F40"/>
    <w:rsid w:val="00A44EF2"/>
    <w:rsid w:val="00A57492"/>
    <w:rsid w:val="00A61BAE"/>
    <w:rsid w:val="00A67ADB"/>
    <w:rsid w:val="00A85C6C"/>
    <w:rsid w:val="00A860A9"/>
    <w:rsid w:val="00A92607"/>
    <w:rsid w:val="00A9391F"/>
    <w:rsid w:val="00A94FE3"/>
    <w:rsid w:val="00AA5C60"/>
    <w:rsid w:val="00AA6D0A"/>
    <w:rsid w:val="00AB6F21"/>
    <w:rsid w:val="00AC4A83"/>
    <w:rsid w:val="00AC57CD"/>
    <w:rsid w:val="00AD09AE"/>
    <w:rsid w:val="00AD1A24"/>
    <w:rsid w:val="00AD2B97"/>
    <w:rsid w:val="00AD6792"/>
    <w:rsid w:val="00AF0343"/>
    <w:rsid w:val="00AF3951"/>
    <w:rsid w:val="00B1239E"/>
    <w:rsid w:val="00B134CD"/>
    <w:rsid w:val="00B23C45"/>
    <w:rsid w:val="00B24601"/>
    <w:rsid w:val="00B26236"/>
    <w:rsid w:val="00B317EA"/>
    <w:rsid w:val="00B36B73"/>
    <w:rsid w:val="00B40716"/>
    <w:rsid w:val="00B530F2"/>
    <w:rsid w:val="00B72C22"/>
    <w:rsid w:val="00B73629"/>
    <w:rsid w:val="00B807DE"/>
    <w:rsid w:val="00B86B27"/>
    <w:rsid w:val="00BA7860"/>
    <w:rsid w:val="00BC269C"/>
    <w:rsid w:val="00BC2C66"/>
    <w:rsid w:val="00BD7F95"/>
    <w:rsid w:val="00BF16E0"/>
    <w:rsid w:val="00BF289F"/>
    <w:rsid w:val="00C01DE9"/>
    <w:rsid w:val="00C32A48"/>
    <w:rsid w:val="00C365ED"/>
    <w:rsid w:val="00C70332"/>
    <w:rsid w:val="00C70E35"/>
    <w:rsid w:val="00C74794"/>
    <w:rsid w:val="00C76899"/>
    <w:rsid w:val="00C77D39"/>
    <w:rsid w:val="00C80018"/>
    <w:rsid w:val="00C81687"/>
    <w:rsid w:val="00C819EE"/>
    <w:rsid w:val="00C93EDC"/>
    <w:rsid w:val="00CA5E55"/>
    <w:rsid w:val="00CB1BBE"/>
    <w:rsid w:val="00CB76E7"/>
    <w:rsid w:val="00CD3C06"/>
    <w:rsid w:val="00CD4415"/>
    <w:rsid w:val="00CF09BF"/>
    <w:rsid w:val="00D22653"/>
    <w:rsid w:val="00D30ECF"/>
    <w:rsid w:val="00D35EFB"/>
    <w:rsid w:val="00D36083"/>
    <w:rsid w:val="00D360E3"/>
    <w:rsid w:val="00D371A8"/>
    <w:rsid w:val="00D52A4A"/>
    <w:rsid w:val="00D61B23"/>
    <w:rsid w:val="00D6799B"/>
    <w:rsid w:val="00D77CAF"/>
    <w:rsid w:val="00D87A9A"/>
    <w:rsid w:val="00DA243B"/>
    <w:rsid w:val="00DA672B"/>
    <w:rsid w:val="00DB2C74"/>
    <w:rsid w:val="00DC1409"/>
    <w:rsid w:val="00DC4DF2"/>
    <w:rsid w:val="00DC5675"/>
    <w:rsid w:val="00DC6C76"/>
    <w:rsid w:val="00DD1C13"/>
    <w:rsid w:val="00E07CF6"/>
    <w:rsid w:val="00E20551"/>
    <w:rsid w:val="00E235D3"/>
    <w:rsid w:val="00E33639"/>
    <w:rsid w:val="00E461C8"/>
    <w:rsid w:val="00E505B0"/>
    <w:rsid w:val="00E55E89"/>
    <w:rsid w:val="00E641E5"/>
    <w:rsid w:val="00E66723"/>
    <w:rsid w:val="00E71565"/>
    <w:rsid w:val="00E877B6"/>
    <w:rsid w:val="00E94CC4"/>
    <w:rsid w:val="00EA1584"/>
    <w:rsid w:val="00EB2E58"/>
    <w:rsid w:val="00EB333B"/>
    <w:rsid w:val="00EC4AC8"/>
    <w:rsid w:val="00EE7C58"/>
    <w:rsid w:val="00EF24F5"/>
    <w:rsid w:val="00EF4170"/>
    <w:rsid w:val="00EF41C9"/>
    <w:rsid w:val="00F02BA3"/>
    <w:rsid w:val="00F14133"/>
    <w:rsid w:val="00F14DBF"/>
    <w:rsid w:val="00F3196C"/>
    <w:rsid w:val="00F32C4C"/>
    <w:rsid w:val="00F4066C"/>
    <w:rsid w:val="00F55BF1"/>
    <w:rsid w:val="00F57DCB"/>
    <w:rsid w:val="00F62EE0"/>
    <w:rsid w:val="00F63A54"/>
    <w:rsid w:val="00F72961"/>
    <w:rsid w:val="00F81158"/>
    <w:rsid w:val="00F863E4"/>
    <w:rsid w:val="00F869C4"/>
    <w:rsid w:val="00F87E4B"/>
    <w:rsid w:val="00F93B76"/>
    <w:rsid w:val="00FA5A63"/>
    <w:rsid w:val="00FA62A5"/>
    <w:rsid w:val="00FB3312"/>
    <w:rsid w:val="00FC7995"/>
    <w:rsid w:val="00FD32F3"/>
    <w:rsid w:val="00FE28C2"/>
    <w:rsid w:val="00FE6BDA"/>
    <w:rsid w:val="00FF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CA4"/>
    <w:pPr>
      <w:spacing w:after="0" w:line="240" w:lineRule="auto"/>
    </w:pPr>
    <w:rPr>
      <w:rFonts w:ascii="Arial" w:hAnsi="Arial"/>
      <w:color w:val="404040"/>
      <w:sz w:val="20"/>
    </w:rPr>
  </w:style>
  <w:style w:type="paragraph" w:styleId="Heading1">
    <w:name w:val="heading 1"/>
    <w:basedOn w:val="Normal"/>
    <w:next w:val="Normal"/>
    <w:link w:val="Heading1Char"/>
    <w:uiPriority w:val="9"/>
    <w:qFormat/>
    <w:rsid w:val="0091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qFormat/>
    <w:rsid w:val="00EF4170"/>
    <w:pPr>
      <w:spacing w:after="0" w:line="240" w:lineRule="auto"/>
    </w:pPr>
    <w:rPr>
      <w:rFonts w:ascii="Arial" w:eastAsia="Times New Roman" w:hAnsi="Arial" w:cs="Arial"/>
      <w:b/>
      <w:color w:val="FFFFFF"/>
      <w:sz w:val="28"/>
      <w:szCs w:val="28"/>
    </w:rPr>
  </w:style>
  <w:style w:type="paragraph" w:customStyle="1" w:styleId="ochaheadersubtitle">
    <w:name w:val="ocha_header_subtitle"/>
    <w:qFormat/>
    <w:rsid w:val="00FA62A5"/>
    <w:pPr>
      <w:spacing w:after="0"/>
    </w:pPr>
    <w:rPr>
      <w:rFonts w:ascii="Arial" w:hAnsi="Arial"/>
      <w:color w:val="FFFFFF" w:themeColor="background1"/>
      <w:sz w:val="26"/>
      <w:szCs w:val="26"/>
    </w:rPr>
  </w:style>
  <w:style w:type="paragraph" w:customStyle="1" w:styleId="ochacontentheading">
    <w:name w:val="ocha_content_heading"/>
    <w:qFormat/>
    <w:rsid w:val="00AD6792"/>
    <w:pPr>
      <w:widowControl w:val="0"/>
      <w:pBdr>
        <w:bottom w:val="single" w:sz="2" w:space="1" w:color="026CB6"/>
      </w:pBdr>
      <w:spacing w:before="240" w:after="160" w:line="440" w:lineRule="exact"/>
    </w:pPr>
    <w:rPr>
      <w:rFonts w:ascii="Arial" w:eastAsia="Calibri" w:hAnsi="Arial" w:cs="Arial"/>
      <w:color w:val="026CB6"/>
      <w:spacing w:val="8"/>
      <w:w w:val="90"/>
      <w:sz w:val="40"/>
      <w:szCs w:val="40"/>
      <w:lang w:val="en"/>
    </w:rPr>
  </w:style>
  <w:style w:type="paragraph" w:customStyle="1" w:styleId="ochacontenttext">
    <w:name w:val="ocha_content_text"/>
    <w:qFormat/>
    <w:rsid w:val="00B72C22"/>
    <w:pPr>
      <w:spacing w:after="100" w:line="240" w:lineRule="auto"/>
    </w:pPr>
    <w:rPr>
      <w:rFonts w:ascii="Arial" w:eastAsia="PMingLiU" w:hAnsi="Arial" w:cs="Times New Roman"/>
      <w:color w:val="404040"/>
      <w:sz w:val="20"/>
      <w:szCs w:val="24"/>
      <w:lang w:eastAsia="zh-TW"/>
    </w:rPr>
  </w:style>
  <w:style w:type="paragraph" w:customStyle="1" w:styleId="ochacontentheading2">
    <w:name w:val="ocha_content_heading2"/>
    <w:qFormat/>
    <w:rsid w:val="00F62EE0"/>
    <w:pPr>
      <w:pBdr>
        <w:bottom w:val="single" w:sz="2" w:space="1" w:color="D9D9D9" w:themeColor="background1" w:themeShade="D9"/>
      </w:pBdr>
      <w:spacing w:before="160" w:after="100" w:line="240" w:lineRule="auto"/>
    </w:pPr>
    <w:rPr>
      <w:rFonts w:ascii="Arial" w:eastAsia="PMingLiU" w:hAnsi="Arial" w:cs="Times New Roman"/>
      <w:b/>
      <w:color w:val="026CB6"/>
      <w:szCs w:val="20"/>
      <w:lang w:eastAsia="zh-TW"/>
    </w:rPr>
  </w:style>
  <w:style w:type="character" w:styleId="Hyperlink">
    <w:name w:val="Hyperlink"/>
    <w:basedOn w:val="DefaultParagraphFont"/>
    <w:unhideWhenUsed/>
    <w:rsid w:val="00192C7D"/>
    <w:rPr>
      <w:color w:val="026CB6"/>
      <w:u w:val="none"/>
    </w:rPr>
  </w:style>
  <w:style w:type="paragraph" w:customStyle="1" w:styleId="ochabulletpoint">
    <w:name w:val="ocha_bullet_point"/>
    <w:qFormat/>
    <w:rsid w:val="00897505"/>
    <w:pPr>
      <w:numPr>
        <w:numId w:val="2"/>
      </w:numPr>
      <w:spacing w:before="100" w:after="100" w:line="240" w:lineRule="auto"/>
      <w:ind w:left="284" w:hanging="284"/>
      <w:contextualSpacing/>
    </w:pPr>
    <w:rPr>
      <w:rFonts w:ascii="Arial" w:eastAsia="PMingLiU" w:hAnsi="Arial" w:cs="Times New Roman"/>
      <w:color w:val="404040"/>
      <w:sz w:val="20"/>
      <w:szCs w:val="24"/>
      <w:lang w:eastAsia="zh-TW"/>
    </w:rPr>
  </w:style>
  <w:style w:type="character" w:customStyle="1" w:styleId="ochared">
    <w:name w:val="ocha_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qFormat/>
    <w:rsid w:val="00CA5E55"/>
    <w:pPr>
      <w:spacing w:after="0" w:line="240" w:lineRule="auto"/>
    </w:pPr>
    <w:rPr>
      <w:rFonts w:ascii="Arial" w:hAnsi="Arial"/>
      <w:color w:val="808080" w:themeColor="background1" w:themeShade="80"/>
      <w:sz w:val="14"/>
      <w:szCs w:val="14"/>
    </w:rPr>
  </w:style>
  <w:style w:type="paragraph" w:customStyle="1" w:styleId="ochaheaderfooter">
    <w:name w:val="ocha_header_footer"/>
    <w:rsid w:val="00435969"/>
    <w:pPr>
      <w:spacing w:after="0" w:line="240" w:lineRule="auto"/>
    </w:pPr>
    <w:rPr>
      <w:rFonts w:ascii="Arial" w:eastAsia="PMingLiU" w:hAnsi="Arial" w:cs="Arial"/>
      <w:color w:val="999999"/>
      <w:sz w:val="16"/>
      <w:szCs w:val="16"/>
      <w:lang w:eastAsia="zh-TW"/>
    </w:rPr>
  </w:style>
  <w:style w:type="paragraph" w:customStyle="1" w:styleId="ochatabletext">
    <w:name w:val="ocha_table_text"/>
    <w:qFormat/>
    <w:rsid w:val="00B134CD"/>
    <w:pPr>
      <w:spacing w:after="0"/>
    </w:pPr>
    <w:rPr>
      <w:rFonts w:ascii="Arial" w:hAnsi="Arial"/>
      <w:color w:val="404040"/>
      <w:sz w:val="16"/>
    </w:rPr>
  </w:style>
  <w:style w:type="table" w:styleId="MediumList2-Accent3">
    <w:name w:val="Medium List 2 Accent 3"/>
    <w:basedOn w:val="TableNormal"/>
    <w:uiPriority w:val="66"/>
    <w:rsid w:val="00B72C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8B2B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B1239E"/>
    <w:pPr>
      <w:spacing w:after="0" w:line="240" w:lineRule="auto"/>
    </w:pPr>
    <w:rPr>
      <w:rFonts w:ascii="Arial" w:hAnsi="Arial"/>
      <w:color w:val="404040"/>
      <w:sz w:val="16"/>
    </w:rPr>
    <w:tblPr>
      <w:tblStyleRowBandSize w:val="1"/>
      <w:tblStyleColBandSize w:val="1"/>
      <w:tblBorders>
        <w:bottom w:val="single" w:sz="2" w:space="0" w:color="A6A6A6"/>
      </w:tblBorders>
      <w:tblCellMar>
        <w:top w:w="45" w:type="dxa"/>
        <w:bottom w:w="45" w:type="dxa"/>
      </w:tblCellMar>
    </w:tblPr>
    <w:tblStylePr w:type="firstRow">
      <w:rPr>
        <w:rFonts w:ascii="Arial" w:hAnsi="Arial"/>
        <w:b w:val="0"/>
        <w:i w:val="0"/>
        <w:sz w:val="16"/>
      </w:rPr>
      <w:tblPr/>
      <w:tcPr>
        <w:tcBorders>
          <w:bottom w:val="single" w:sz="4" w:space="0" w:color="404040" w:themeColor="text1" w:themeTint="BF"/>
        </w:tcBorders>
      </w:tcPr>
    </w:tblStylePr>
    <w:tblStylePr w:type="lastRow">
      <w:pPr>
        <w:jc w:val="left"/>
      </w:pPr>
      <w:rPr>
        <w:rFonts w:ascii="Arial" w:hAnsi="Aria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3D2E3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FFFFFF" w:themeFill="background1"/>
      </w:tcPr>
    </w:tblStylePr>
  </w:style>
  <w:style w:type="table" w:customStyle="1" w:styleId="ochatablesimplelongtext">
    <w:name w:val="ocha_table_simple_longtext"/>
    <w:basedOn w:val="TableNormal"/>
    <w:uiPriority w:val="99"/>
    <w:rsid w:val="00AD09AE"/>
    <w:pPr>
      <w:spacing w:after="0" w:line="240" w:lineRule="auto"/>
    </w:pPr>
    <w:rPr>
      <w:rFonts w:ascii="Arial" w:hAnsi="Arial"/>
      <w:sz w:val="16"/>
    </w:rPr>
    <w:tblPr>
      <w:tblStyleRowBandSize w:val="1"/>
      <w:tblBorders>
        <w:bottom w:val="single" w:sz="2" w:space="0" w:color="A6A6A6"/>
        <w:insideH w:val="single" w:sz="2" w:space="0" w:color="F2F2F2" w:themeColor="background1" w:themeShade="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pPr>
      <w:spacing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TableNormal"/>
    <w:uiPriority w:val="99"/>
    <w:rsid w:val="00AD1A24"/>
    <w:pPr>
      <w:spacing w:after="0" w:line="240" w:lineRule="auto"/>
    </w:pPr>
    <w:rPr>
      <w:rFonts w:ascii="Arial" w:hAnsi="Arial"/>
      <w:color w:val="404040"/>
      <w:sz w:val="16"/>
    </w:rPr>
    <w:tblPr>
      <w:tblCellMar>
        <w:top w:w="113" w:type="dxa"/>
        <w:bottom w:w="113" w:type="dxa"/>
      </w:tblCellMar>
    </w:tblPr>
    <w:tcPr>
      <w:shd w:val="clear" w:color="auto" w:fill="EEF3FA"/>
    </w:tcPr>
  </w:style>
  <w:style w:type="paragraph" w:customStyle="1" w:styleId="ochagraphtitle">
    <w:name w:val="ocha_graph_title"/>
    <w:qFormat/>
    <w:rsid w:val="00326264"/>
    <w:pPr>
      <w:spacing w:after="0" w:line="360" w:lineRule="auto"/>
    </w:pPr>
    <w:rPr>
      <w:rFonts w:ascii="Arial" w:hAnsi="Arial"/>
      <w:b/>
      <w:color w:val="404040"/>
      <w:sz w:val="16"/>
    </w:rPr>
  </w:style>
  <w:style w:type="paragraph" w:customStyle="1" w:styleId="ochabignumber">
    <w:name w:val="ocha_big_number"/>
    <w:basedOn w:val="Normal"/>
    <w:qFormat/>
    <w:rsid w:val="00941394"/>
    <w:rPr>
      <w:color w:val="026CB6"/>
      <w:sz w:val="32"/>
      <w:szCs w:val="32"/>
    </w:rPr>
  </w:style>
  <w:style w:type="paragraph" w:styleId="Caption">
    <w:name w:val="caption"/>
    <w:basedOn w:val="Normal"/>
    <w:next w:val="Normal"/>
    <w:uiPriority w:val="35"/>
    <w:unhideWhenUsed/>
    <w:qFormat/>
    <w:rsid w:val="00221AA2"/>
    <w:pPr>
      <w:spacing w:after="200"/>
    </w:pPr>
    <w:rPr>
      <w:b/>
      <w:bCs/>
      <w:color w:val="4F81BD" w:themeColor="accent1"/>
      <w:sz w:val="18"/>
      <w:szCs w:val="18"/>
    </w:rPr>
  </w:style>
  <w:style w:type="paragraph" w:customStyle="1" w:styleId="ochabignumerinbox">
    <w:name w:val="ocha_big_numer_in_box"/>
    <w:next w:val="ochacontenttext"/>
    <w:qFormat/>
    <w:rsid w:val="0031001D"/>
    <w:pPr>
      <w:framePr w:hSpace="181" w:wrap="around" w:vAnchor="text" w:hAnchor="text" w:xAlign="right" w:y="1"/>
      <w:suppressOverlap/>
      <w:jc w:val="center"/>
    </w:pPr>
    <w:rPr>
      <w:rFonts w:ascii="Arial" w:hAnsi="Arial"/>
      <w:color w:val="026CB6"/>
      <w:sz w:val="36"/>
      <w:szCs w:val="36"/>
    </w:rPr>
  </w:style>
  <w:style w:type="paragraph" w:styleId="ListParagraph">
    <w:name w:val="List Paragraph"/>
    <w:basedOn w:val="Normal"/>
    <w:uiPriority w:val="34"/>
    <w:qFormat/>
    <w:rsid w:val="00346C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CA4"/>
    <w:pPr>
      <w:spacing w:after="0" w:line="240" w:lineRule="auto"/>
    </w:pPr>
    <w:rPr>
      <w:rFonts w:ascii="Arial" w:hAnsi="Arial"/>
      <w:color w:val="404040"/>
      <w:sz w:val="20"/>
    </w:rPr>
  </w:style>
  <w:style w:type="paragraph" w:styleId="Heading1">
    <w:name w:val="heading 1"/>
    <w:basedOn w:val="Normal"/>
    <w:next w:val="Normal"/>
    <w:link w:val="Heading1Char"/>
    <w:uiPriority w:val="9"/>
    <w:qFormat/>
    <w:rsid w:val="0091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qFormat/>
    <w:rsid w:val="00EF4170"/>
    <w:pPr>
      <w:spacing w:after="0" w:line="240" w:lineRule="auto"/>
    </w:pPr>
    <w:rPr>
      <w:rFonts w:ascii="Arial" w:eastAsia="Times New Roman" w:hAnsi="Arial" w:cs="Arial"/>
      <w:b/>
      <w:color w:val="FFFFFF"/>
      <w:sz w:val="28"/>
      <w:szCs w:val="28"/>
    </w:rPr>
  </w:style>
  <w:style w:type="paragraph" w:customStyle="1" w:styleId="ochaheadersubtitle">
    <w:name w:val="ocha_header_subtitle"/>
    <w:qFormat/>
    <w:rsid w:val="00FA62A5"/>
    <w:pPr>
      <w:spacing w:after="0"/>
    </w:pPr>
    <w:rPr>
      <w:rFonts w:ascii="Arial" w:hAnsi="Arial"/>
      <w:color w:val="FFFFFF" w:themeColor="background1"/>
      <w:sz w:val="26"/>
      <w:szCs w:val="26"/>
    </w:rPr>
  </w:style>
  <w:style w:type="paragraph" w:customStyle="1" w:styleId="ochacontentheading">
    <w:name w:val="ocha_content_heading"/>
    <w:qFormat/>
    <w:rsid w:val="00AD6792"/>
    <w:pPr>
      <w:widowControl w:val="0"/>
      <w:pBdr>
        <w:bottom w:val="single" w:sz="2" w:space="1" w:color="026CB6"/>
      </w:pBdr>
      <w:spacing w:before="240" w:after="160" w:line="440" w:lineRule="exact"/>
    </w:pPr>
    <w:rPr>
      <w:rFonts w:ascii="Arial" w:eastAsia="Calibri" w:hAnsi="Arial" w:cs="Arial"/>
      <w:color w:val="026CB6"/>
      <w:spacing w:val="8"/>
      <w:w w:val="90"/>
      <w:sz w:val="40"/>
      <w:szCs w:val="40"/>
      <w:lang w:val="en"/>
    </w:rPr>
  </w:style>
  <w:style w:type="paragraph" w:customStyle="1" w:styleId="ochacontenttext">
    <w:name w:val="ocha_content_text"/>
    <w:qFormat/>
    <w:rsid w:val="00B72C22"/>
    <w:pPr>
      <w:spacing w:after="100" w:line="240" w:lineRule="auto"/>
    </w:pPr>
    <w:rPr>
      <w:rFonts w:ascii="Arial" w:eastAsia="PMingLiU" w:hAnsi="Arial" w:cs="Times New Roman"/>
      <w:color w:val="404040"/>
      <w:sz w:val="20"/>
      <w:szCs w:val="24"/>
      <w:lang w:eastAsia="zh-TW"/>
    </w:rPr>
  </w:style>
  <w:style w:type="paragraph" w:customStyle="1" w:styleId="ochacontentheading2">
    <w:name w:val="ocha_content_heading2"/>
    <w:qFormat/>
    <w:rsid w:val="00F62EE0"/>
    <w:pPr>
      <w:pBdr>
        <w:bottom w:val="single" w:sz="2" w:space="1" w:color="D9D9D9" w:themeColor="background1" w:themeShade="D9"/>
      </w:pBdr>
      <w:spacing w:before="160" w:after="100" w:line="240" w:lineRule="auto"/>
    </w:pPr>
    <w:rPr>
      <w:rFonts w:ascii="Arial" w:eastAsia="PMingLiU" w:hAnsi="Arial" w:cs="Times New Roman"/>
      <w:b/>
      <w:color w:val="026CB6"/>
      <w:szCs w:val="20"/>
      <w:lang w:eastAsia="zh-TW"/>
    </w:rPr>
  </w:style>
  <w:style w:type="character" w:styleId="Hyperlink">
    <w:name w:val="Hyperlink"/>
    <w:basedOn w:val="DefaultParagraphFont"/>
    <w:unhideWhenUsed/>
    <w:rsid w:val="00192C7D"/>
    <w:rPr>
      <w:color w:val="026CB6"/>
      <w:u w:val="none"/>
    </w:rPr>
  </w:style>
  <w:style w:type="paragraph" w:customStyle="1" w:styleId="ochabulletpoint">
    <w:name w:val="ocha_bullet_point"/>
    <w:qFormat/>
    <w:rsid w:val="00897505"/>
    <w:pPr>
      <w:numPr>
        <w:numId w:val="2"/>
      </w:numPr>
      <w:spacing w:before="100" w:after="100" w:line="240" w:lineRule="auto"/>
      <w:ind w:left="284" w:hanging="284"/>
      <w:contextualSpacing/>
    </w:pPr>
    <w:rPr>
      <w:rFonts w:ascii="Arial" w:eastAsia="PMingLiU" w:hAnsi="Arial" w:cs="Times New Roman"/>
      <w:color w:val="404040"/>
      <w:sz w:val="20"/>
      <w:szCs w:val="24"/>
      <w:lang w:eastAsia="zh-TW"/>
    </w:rPr>
  </w:style>
  <w:style w:type="character" w:customStyle="1" w:styleId="ochared">
    <w:name w:val="ocha_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qFormat/>
    <w:rsid w:val="00CA5E55"/>
    <w:pPr>
      <w:spacing w:after="0" w:line="240" w:lineRule="auto"/>
    </w:pPr>
    <w:rPr>
      <w:rFonts w:ascii="Arial" w:hAnsi="Arial"/>
      <w:color w:val="808080" w:themeColor="background1" w:themeShade="80"/>
      <w:sz w:val="14"/>
      <w:szCs w:val="14"/>
    </w:rPr>
  </w:style>
  <w:style w:type="paragraph" w:customStyle="1" w:styleId="ochaheaderfooter">
    <w:name w:val="ocha_header_footer"/>
    <w:rsid w:val="00435969"/>
    <w:pPr>
      <w:spacing w:after="0" w:line="240" w:lineRule="auto"/>
    </w:pPr>
    <w:rPr>
      <w:rFonts w:ascii="Arial" w:eastAsia="PMingLiU" w:hAnsi="Arial" w:cs="Arial"/>
      <w:color w:val="999999"/>
      <w:sz w:val="16"/>
      <w:szCs w:val="16"/>
      <w:lang w:eastAsia="zh-TW"/>
    </w:rPr>
  </w:style>
  <w:style w:type="paragraph" w:customStyle="1" w:styleId="ochatabletext">
    <w:name w:val="ocha_table_text"/>
    <w:qFormat/>
    <w:rsid w:val="00B134CD"/>
    <w:pPr>
      <w:spacing w:after="0"/>
    </w:pPr>
    <w:rPr>
      <w:rFonts w:ascii="Arial" w:hAnsi="Arial"/>
      <w:color w:val="404040"/>
      <w:sz w:val="16"/>
    </w:rPr>
  </w:style>
  <w:style w:type="table" w:styleId="MediumList2-Accent3">
    <w:name w:val="Medium List 2 Accent 3"/>
    <w:basedOn w:val="TableNormal"/>
    <w:uiPriority w:val="66"/>
    <w:rsid w:val="00B72C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8B2B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B1239E"/>
    <w:pPr>
      <w:spacing w:after="0" w:line="240" w:lineRule="auto"/>
    </w:pPr>
    <w:rPr>
      <w:rFonts w:ascii="Arial" w:hAnsi="Arial"/>
      <w:color w:val="404040"/>
      <w:sz w:val="16"/>
    </w:rPr>
    <w:tblPr>
      <w:tblStyleRowBandSize w:val="1"/>
      <w:tblStyleColBandSize w:val="1"/>
      <w:tblBorders>
        <w:bottom w:val="single" w:sz="2" w:space="0" w:color="A6A6A6"/>
      </w:tblBorders>
      <w:tblCellMar>
        <w:top w:w="45" w:type="dxa"/>
        <w:bottom w:w="45" w:type="dxa"/>
      </w:tblCellMar>
    </w:tblPr>
    <w:tblStylePr w:type="firstRow">
      <w:rPr>
        <w:rFonts w:ascii="Arial" w:hAnsi="Arial"/>
        <w:b w:val="0"/>
        <w:i w:val="0"/>
        <w:sz w:val="16"/>
      </w:rPr>
      <w:tblPr/>
      <w:tcPr>
        <w:tcBorders>
          <w:bottom w:val="single" w:sz="4" w:space="0" w:color="404040" w:themeColor="text1" w:themeTint="BF"/>
        </w:tcBorders>
      </w:tcPr>
    </w:tblStylePr>
    <w:tblStylePr w:type="lastRow">
      <w:pPr>
        <w:jc w:val="left"/>
      </w:pPr>
      <w:rPr>
        <w:rFonts w:ascii="Arial" w:hAnsi="Aria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3D2E3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FFFFFF" w:themeFill="background1"/>
      </w:tcPr>
    </w:tblStylePr>
  </w:style>
  <w:style w:type="table" w:customStyle="1" w:styleId="ochatablesimplelongtext">
    <w:name w:val="ocha_table_simple_longtext"/>
    <w:basedOn w:val="TableNormal"/>
    <w:uiPriority w:val="99"/>
    <w:rsid w:val="00AD09AE"/>
    <w:pPr>
      <w:spacing w:after="0" w:line="240" w:lineRule="auto"/>
    </w:pPr>
    <w:rPr>
      <w:rFonts w:ascii="Arial" w:hAnsi="Arial"/>
      <w:sz w:val="16"/>
    </w:rPr>
    <w:tblPr>
      <w:tblStyleRowBandSize w:val="1"/>
      <w:tblBorders>
        <w:bottom w:val="single" w:sz="2" w:space="0" w:color="A6A6A6"/>
        <w:insideH w:val="single" w:sz="2" w:space="0" w:color="F2F2F2" w:themeColor="background1" w:themeShade="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pPr>
      <w:spacing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TableNormal"/>
    <w:uiPriority w:val="99"/>
    <w:rsid w:val="00AD1A24"/>
    <w:pPr>
      <w:spacing w:after="0" w:line="240" w:lineRule="auto"/>
    </w:pPr>
    <w:rPr>
      <w:rFonts w:ascii="Arial" w:hAnsi="Arial"/>
      <w:color w:val="404040"/>
      <w:sz w:val="16"/>
    </w:rPr>
    <w:tblPr>
      <w:tblCellMar>
        <w:top w:w="113" w:type="dxa"/>
        <w:bottom w:w="113" w:type="dxa"/>
      </w:tblCellMar>
    </w:tblPr>
    <w:tcPr>
      <w:shd w:val="clear" w:color="auto" w:fill="EEF3FA"/>
    </w:tcPr>
  </w:style>
  <w:style w:type="paragraph" w:customStyle="1" w:styleId="ochagraphtitle">
    <w:name w:val="ocha_graph_title"/>
    <w:qFormat/>
    <w:rsid w:val="00326264"/>
    <w:pPr>
      <w:spacing w:after="0" w:line="360" w:lineRule="auto"/>
    </w:pPr>
    <w:rPr>
      <w:rFonts w:ascii="Arial" w:hAnsi="Arial"/>
      <w:b/>
      <w:color w:val="404040"/>
      <w:sz w:val="16"/>
    </w:rPr>
  </w:style>
  <w:style w:type="paragraph" w:customStyle="1" w:styleId="ochabignumber">
    <w:name w:val="ocha_big_number"/>
    <w:basedOn w:val="Normal"/>
    <w:qFormat/>
    <w:rsid w:val="00941394"/>
    <w:rPr>
      <w:color w:val="026CB6"/>
      <w:sz w:val="32"/>
      <w:szCs w:val="32"/>
    </w:rPr>
  </w:style>
  <w:style w:type="paragraph" w:styleId="Caption">
    <w:name w:val="caption"/>
    <w:basedOn w:val="Normal"/>
    <w:next w:val="Normal"/>
    <w:uiPriority w:val="35"/>
    <w:unhideWhenUsed/>
    <w:qFormat/>
    <w:rsid w:val="00221AA2"/>
    <w:pPr>
      <w:spacing w:after="200"/>
    </w:pPr>
    <w:rPr>
      <w:b/>
      <w:bCs/>
      <w:color w:val="4F81BD" w:themeColor="accent1"/>
      <w:sz w:val="18"/>
      <w:szCs w:val="18"/>
    </w:rPr>
  </w:style>
  <w:style w:type="paragraph" w:customStyle="1" w:styleId="ochabignumerinbox">
    <w:name w:val="ocha_big_numer_in_box"/>
    <w:next w:val="ochacontenttext"/>
    <w:qFormat/>
    <w:rsid w:val="0031001D"/>
    <w:pPr>
      <w:framePr w:hSpace="181" w:wrap="around" w:vAnchor="text" w:hAnchor="text" w:xAlign="right" w:y="1"/>
      <w:suppressOverlap/>
      <w:jc w:val="center"/>
    </w:pPr>
    <w:rPr>
      <w:rFonts w:ascii="Arial" w:hAnsi="Arial"/>
      <w:color w:val="026CB6"/>
      <w:sz w:val="36"/>
      <w:szCs w:val="36"/>
    </w:rPr>
  </w:style>
  <w:style w:type="paragraph" w:styleId="ListParagraph">
    <w:name w:val="List Paragraph"/>
    <w:basedOn w:val="Normal"/>
    <w:uiPriority w:val="34"/>
    <w:qFormat/>
    <w:rsid w:val="00346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chart" Target="charts/chart1.xml"/><Relationship Id="rId26" Type="http://schemas.openxmlformats.org/officeDocument/2006/relationships/image" Target="media/image9.emf"/><Relationship Id="rId39" Type="http://schemas.openxmlformats.org/officeDocument/2006/relationships/hyperlink" Target="http://www.reliefweb.int" TargetMode="Externa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yperlink" Target="http://www.unocha.org"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hyperlink" Target="mailto:name@un.org" TargetMode="External"/><Relationship Id="rId38" Type="http://schemas.openxmlformats.org/officeDocument/2006/relationships/hyperlink" Target="http://www.unocha.org" TargetMode="External"/><Relationship Id="rId2" Type="http://schemas.openxmlformats.org/officeDocument/2006/relationships/customXml" Target="../customXml/item2.xml"/><Relationship Id="rId16" Type="http://schemas.openxmlformats.org/officeDocument/2006/relationships/hyperlink" Target="http://reliefweb.int/location-maps" TargetMode="External"/><Relationship Id="rId20" Type="http://schemas.openxmlformats.org/officeDocument/2006/relationships/hyperlink" Target="mailto:fts@un.org" TargetMode="External"/><Relationship Id="rId29" Type="http://schemas.openxmlformats.org/officeDocument/2006/relationships/image" Target="media/image12.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7.emf"/><Relationship Id="rId32" Type="http://schemas.openxmlformats.org/officeDocument/2006/relationships/hyperlink" Target="mailto:name@un.org" TargetMode="External"/><Relationship Id="rId37" Type="http://schemas.openxmlformats.org/officeDocument/2006/relationships/hyperlink" Target="mailto:name@un.org"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reliefweb.int/location-maps"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hyperlink" Target="mailto:name@un.org" TargetMode="External"/><Relationship Id="rId10" Type="http://schemas.openxmlformats.org/officeDocument/2006/relationships/webSettings" Target="webSettings.xml"/><Relationship Id="rId19" Type="http://schemas.openxmlformats.org/officeDocument/2006/relationships/chart" Target="charts/chart2.xml"/><Relationship Id="rId31" Type="http://schemas.openxmlformats.org/officeDocument/2006/relationships/image" Target="media/image14.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hyperlink" Target="http://www.reliefweb.int"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Projects\2012\CISB\VisualMediaUnit\Branding_Materials\doc\2012_ocha_generic_word_doc_portrait.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Sheet1!$D$1:$E$1</c:f>
              <c:strCache>
                <c:ptCount val="1"/>
                <c:pt idx="0">
                  <c:v>Funded Unmet</c:v>
                </c:pt>
              </c:strCache>
            </c:strRef>
          </c:tx>
          <c:spPr>
            <a:solidFill>
              <a:srgbClr val="C7D6EE"/>
            </a:solidFill>
            <a:ln w="3175">
              <a:noFill/>
            </a:ln>
          </c:spPr>
          <c:dPt>
            <c:idx val="0"/>
            <c:bubble3D val="0"/>
            <c:spPr>
              <a:solidFill>
                <a:srgbClr val="026CB6"/>
              </a:solidFill>
              <a:ln w="3175">
                <a:noFill/>
              </a:ln>
            </c:spPr>
          </c:dPt>
          <c:dLbls>
            <c:dLbl>
              <c:idx val="0"/>
              <c:layout>
                <c:manualLayout>
                  <c:x val="5.9113300492610835E-2"/>
                  <c:y val="5.3639846743295021E-2"/>
                </c:manualLayout>
              </c:layout>
              <c:tx>
                <c:rich>
                  <a:bodyPr/>
                  <a:lstStyle/>
                  <a:p>
                    <a:pPr>
                      <a:defRPr sz="900">
                        <a:solidFill>
                          <a:srgbClr val="026CB6"/>
                        </a:solidFill>
                        <a:latin typeface="Arial" pitchFamily="34" charset="0"/>
                        <a:cs typeface="Arial" pitchFamily="34" charset="0"/>
                      </a:defRPr>
                    </a:pPr>
                    <a:r>
                      <a:rPr lang="en-US" sz="700"/>
                      <a:t>Funded</a:t>
                    </a:r>
                    <a:r>
                      <a:rPr lang="en-US"/>
                      <a:t>
</a:t>
                    </a:r>
                    <a:r>
                      <a:rPr lang="en-US" sz="1200"/>
                      <a:t>21%</a:t>
                    </a:r>
                  </a:p>
                </c:rich>
              </c:tx>
              <c:spPr>
                <a:noFill/>
              </c:spPr>
              <c:dLblPos val="bestFit"/>
              <c:showLegendKey val="0"/>
              <c:showVal val="0"/>
              <c:showCatName val="1"/>
              <c:showSerName val="0"/>
              <c:showPercent val="1"/>
              <c:showBubbleSize val="0"/>
            </c:dLbl>
            <c:dLbl>
              <c:idx val="1"/>
              <c:layout>
                <c:manualLayout>
                  <c:x val="-4.5977528670985097E-2"/>
                  <c:y val="-5.3639846743295021E-2"/>
                </c:manualLayout>
              </c:layout>
              <c:tx>
                <c:rich>
                  <a:bodyPr/>
                  <a:lstStyle/>
                  <a:p>
                    <a:pPr>
                      <a:defRPr sz="900">
                        <a:solidFill>
                          <a:srgbClr val="659AD2"/>
                        </a:solidFill>
                        <a:latin typeface="Arial" pitchFamily="34" charset="0"/>
                        <a:cs typeface="Arial" pitchFamily="34" charset="0"/>
                      </a:defRPr>
                    </a:pPr>
                    <a:r>
                      <a:rPr lang="en-US" sz="700">
                        <a:solidFill>
                          <a:srgbClr val="659AD2"/>
                        </a:solidFill>
                      </a:rPr>
                      <a:t>Unmet</a:t>
                    </a:r>
                    <a:r>
                      <a:rPr lang="en-US">
                        <a:solidFill>
                          <a:srgbClr val="659AD2"/>
                        </a:solidFill>
                      </a:rPr>
                      <a:t>
</a:t>
                    </a:r>
                    <a:r>
                      <a:rPr lang="en-US" sz="1200">
                        <a:solidFill>
                          <a:srgbClr val="659AD2"/>
                        </a:solidFill>
                      </a:rPr>
                      <a:t>79%</a:t>
                    </a:r>
                  </a:p>
                </c:rich>
              </c:tx>
              <c:spPr/>
              <c:dLblPos val="bestFit"/>
              <c:showLegendKey val="0"/>
              <c:showVal val="0"/>
              <c:showCatName val="1"/>
              <c:showSerName val="0"/>
              <c:showPercent val="1"/>
              <c:showBubbleSize val="0"/>
            </c:dLbl>
            <c:txPr>
              <a:bodyPr/>
              <a:lstStyle/>
              <a:p>
                <a:pPr>
                  <a:defRPr sz="900">
                    <a:latin typeface="Arial" pitchFamily="34" charset="0"/>
                    <a:cs typeface="Arial" pitchFamily="34" charset="0"/>
                  </a:defRPr>
                </a:pPr>
                <a:endParaRPr lang="en-US"/>
              </a:p>
            </c:txPr>
            <c:dLblPos val="outEnd"/>
            <c:showLegendKey val="0"/>
            <c:showVal val="0"/>
            <c:showCatName val="1"/>
            <c:showSerName val="0"/>
            <c:showPercent val="1"/>
            <c:showBubbleSize val="0"/>
            <c:showLeaderLines val="0"/>
          </c:dLbls>
          <c:cat>
            <c:strRef>
              <c:f>Sheet1!$D$1:$E$1</c:f>
              <c:strCache>
                <c:ptCount val="2"/>
                <c:pt idx="0">
                  <c:v>Funded</c:v>
                </c:pt>
                <c:pt idx="1">
                  <c:v>Unmet</c:v>
                </c:pt>
              </c:strCache>
            </c:strRef>
          </c:cat>
          <c:val>
            <c:numRef>
              <c:f>Sheet1!$D$2:$E$2</c:f>
              <c:numCache>
                <c:formatCode>#,##0</c:formatCode>
                <c:ptCount val="2"/>
                <c:pt idx="0">
                  <c:v>313705293</c:v>
                </c:pt>
                <c:pt idx="1">
                  <c:v>1208225261</c:v>
                </c:pt>
              </c:numCache>
            </c:numRef>
          </c:val>
        </c:ser>
        <c:dLbls>
          <c:showLegendKey val="0"/>
          <c:showVal val="0"/>
          <c:showCatName val="0"/>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1815124254506353"/>
          <c:y val="0.15631620937250684"/>
          <c:w val="0.41329198237012826"/>
          <c:h val="0.75121116468370974"/>
        </c:manualLayout>
      </c:layout>
      <c:barChart>
        <c:barDir val="bar"/>
        <c:grouping val="stacked"/>
        <c:varyColors val="0"/>
        <c:ser>
          <c:idx val="1"/>
          <c:order val="0"/>
          <c:tx>
            <c:strRef>
              <c:f>Sheet1!$C$1</c:f>
              <c:strCache>
                <c:ptCount val="1"/>
                <c:pt idx="0">
                  <c:v>Funded</c:v>
                </c:pt>
              </c:strCache>
            </c:strRef>
          </c:tx>
          <c:spPr>
            <a:solidFill>
              <a:srgbClr val="026CB6"/>
            </a:solidFill>
          </c:spPr>
          <c:invertIfNegative val="0"/>
          <c:dLbls>
            <c:delete val="1"/>
          </c:dLbls>
          <c:cat>
            <c:strRef>
              <c:f>Sheet1!$A$2:$A$11</c:f>
              <c:strCache>
                <c:ptCount val="10"/>
                <c:pt idx="0">
                  <c:v>Agriculture and Livelihoods</c:v>
                </c:pt>
                <c:pt idx="1">
                  <c:v>Food Assistance</c:v>
                </c:pt>
                <c:pt idx="2">
                  <c:v>Nutrition</c:v>
                </c:pt>
                <c:pt idx="3">
                  <c:v>Water, Sanitation and Hygiene</c:v>
                </c:pt>
                <c:pt idx="4">
                  <c:v>Health</c:v>
                </c:pt>
                <c:pt idx="5">
                  <c:v>Protection</c:v>
                </c:pt>
                <c:pt idx="6">
                  <c:v>Shelter and NFIs</c:v>
                </c:pt>
                <c:pt idx="7">
                  <c:v>Education</c:v>
                </c:pt>
                <c:pt idx="8">
                  <c:v>Logistics</c:v>
                </c:pt>
                <c:pt idx="9">
                  <c:v>Enabling Programmes</c:v>
                </c:pt>
              </c:strCache>
            </c:strRef>
          </c:cat>
          <c:val>
            <c:numRef>
              <c:f>Sheet1!$C$2:$C$11</c:f>
              <c:numCache>
                <c:formatCode>#,##0</c:formatCode>
                <c:ptCount val="10"/>
                <c:pt idx="0">
                  <c:v>16148979</c:v>
                </c:pt>
                <c:pt idx="1">
                  <c:v>160773701</c:v>
                </c:pt>
                <c:pt idx="2">
                  <c:v>39973307</c:v>
                </c:pt>
                <c:pt idx="3">
                  <c:v>1000000</c:v>
                </c:pt>
                <c:pt idx="4">
                  <c:v>0</c:v>
                </c:pt>
                <c:pt idx="5">
                  <c:v>2468518</c:v>
                </c:pt>
                <c:pt idx="6">
                  <c:v>0</c:v>
                </c:pt>
                <c:pt idx="7">
                  <c:v>0</c:v>
                </c:pt>
                <c:pt idx="8">
                  <c:v>18177587</c:v>
                </c:pt>
                <c:pt idx="9">
                  <c:v>4058310</c:v>
                </c:pt>
              </c:numCache>
            </c:numRef>
          </c:val>
        </c:ser>
        <c:ser>
          <c:idx val="2"/>
          <c:order val="1"/>
          <c:tx>
            <c:strRef>
              <c:f>Sheet1!$D$1</c:f>
              <c:strCache>
                <c:ptCount val="1"/>
                <c:pt idx="0">
                  <c:v>Unmet
</c:v>
                </c:pt>
              </c:strCache>
            </c:strRef>
          </c:tx>
          <c:spPr>
            <a:solidFill>
              <a:srgbClr val="C7D6EE"/>
            </a:solidFill>
          </c:spPr>
          <c:invertIfNegative val="0"/>
          <c:dLbls>
            <c:delete val="1"/>
          </c:dLbls>
          <c:cat>
            <c:strRef>
              <c:f>Sheet1!$A$2:$A$11</c:f>
              <c:strCache>
                <c:ptCount val="10"/>
                <c:pt idx="0">
                  <c:v>Agriculture and Livelihoods</c:v>
                </c:pt>
                <c:pt idx="1">
                  <c:v>Food Assistance</c:v>
                </c:pt>
                <c:pt idx="2">
                  <c:v>Nutrition</c:v>
                </c:pt>
                <c:pt idx="3">
                  <c:v>Water, Sanitation and Hygiene</c:v>
                </c:pt>
                <c:pt idx="4">
                  <c:v>Health</c:v>
                </c:pt>
                <c:pt idx="5">
                  <c:v>Protection</c:v>
                </c:pt>
                <c:pt idx="6">
                  <c:v>Shelter and NFIs</c:v>
                </c:pt>
                <c:pt idx="7">
                  <c:v>Education</c:v>
                </c:pt>
                <c:pt idx="8">
                  <c:v>Logistics</c:v>
                </c:pt>
                <c:pt idx="9">
                  <c:v>Enabling Programmes</c:v>
                </c:pt>
              </c:strCache>
            </c:strRef>
          </c:cat>
          <c:val>
            <c:numRef>
              <c:f>Sheet1!$D$2:$D$11</c:f>
              <c:numCache>
                <c:formatCode>#,##0</c:formatCode>
                <c:ptCount val="10"/>
                <c:pt idx="0">
                  <c:v>470146801</c:v>
                </c:pt>
                <c:pt idx="1">
                  <c:v>183298409</c:v>
                </c:pt>
                <c:pt idx="2">
                  <c:v>219582629</c:v>
                </c:pt>
                <c:pt idx="3">
                  <c:v>105145624</c:v>
                </c:pt>
                <c:pt idx="4">
                  <c:v>83863110</c:v>
                </c:pt>
                <c:pt idx="5">
                  <c:v>66625980</c:v>
                </c:pt>
                <c:pt idx="6">
                  <c:v>68455324</c:v>
                </c:pt>
                <c:pt idx="7">
                  <c:v>43612585</c:v>
                </c:pt>
                <c:pt idx="8">
                  <c:v>18813444</c:v>
                </c:pt>
                <c:pt idx="9">
                  <c:v>19780884</c:v>
                </c:pt>
              </c:numCache>
            </c:numRef>
          </c:val>
        </c:ser>
        <c:ser>
          <c:idx val="0"/>
          <c:order val="2"/>
          <c:tx>
            <c:strRef>
              <c:f>Sheet1!$B$1</c:f>
              <c:strCache>
                <c:ptCount val="1"/>
                <c:pt idx="0">
                  <c:v>Revised 
requirements USD</c:v>
                </c:pt>
              </c:strCache>
            </c:strRef>
          </c:tx>
          <c:spPr>
            <a:noFill/>
          </c:spPr>
          <c:invertIfNegative val="0"/>
          <c:dLbls>
            <c:numFmt formatCode="#,##0,," sourceLinked="0"/>
            <c:txPr>
              <a:bodyPr/>
              <a:lstStyle/>
              <a:p>
                <a:pPr>
                  <a:defRPr sz="800">
                    <a:solidFill>
                      <a:schemeClr val="tx1">
                        <a:lumMod val="75000"/>
                        <a:lumOff val="25000"/>
                      </a:schemeClr>
                    </a:solidFill>
                    <a:latin typeface="Arial" pitchFamily="34" charset="0"/>
                    <a:cs typeface="Arial" pitchFamily="34" charset="0"/>
                  </a:defRPr>
                </a:pPr>
                <a:endParaRPr lang="en-US"/>
              </a:p>
            </c:txPr>
            <c:dLblPos val="inBase"/>
            <c:showLegendKey val="0"/>
            <c:showVal val="1"/>
            <c:showCatName val="0"/>
            <c:showSerName val="0"/>
            <c:showPercent val="0"/>
            <c:showBubbleSize val="0"/>
            <c:showLeaderLines val="0"/>
          </c:dLbls>
          <c:cat>
            <c:strRef>
              <c:f>Sheet1!$A$2:$A$11</c:f>
              <c:strCache>
                <c:ptCount val="10"/>
                <c:pt idx="0">
                  <c:v>Agriculture and Livelihoods</c:v>
                </c:pt>
                <c:pt idx="1">
                  <c:v>Food Assistance</c:v>
                </c:pt>
                <c:pt idx="2">
                  <c:v>Nutrition</c:v>
                </c:pt>
                <c:pt idx="3">
                  <c:v>Water, Sanitation and Hygiene</c:v>
                </c:pt>
                <c:pt idx="4">
                  <c:v>Health</c:v>
                </c:pt>
                <c:pt idx="5">
                  <c:v>Protection</c:v>
                </c:pt>
                <c:pt idx="6">
                  <c:v>Shelter and NFIs</c:v>
                </c:pt>
                <c:pt idx="7">
                  <c:v>Education</c:v>
                </c:pt>
                <c:pt idx="8">
                  <c:v>Logistics</c:v>
                </c:pt>
                <c:pt idx="9">
                  <c:v>Enabling Programmes</c:v>
                </c:pt>
              </c:strCache>
            </c:strRef>
          </c:cat>
          <c:val>
            <c:numRef>
              <c:f>Sheet1!$B$2:$B$11</c:f>
              <c:numCache>
                <c:formatCode>#,##0</c:formatCode>
                <c:ptCount val="10"/>
                <c:pt idx="0">
                  <c:v>486295780</c:v>
                </c:pt>
                <c:pt idx="1">
                  <c:v>344072110</c:v>
                </c:pt>
                <c:pt idx="2">
                  <c:v>259555936</c:v>
                </c:pt>
                <c:pt idx="3">
                  <c:v>105145624</c:v>
                </c:pt>
                <c:pt idx="4">
                  <c:v>84868472</c:v>
                </c:pt>
                <c:pt idx="5">
                  <c:v>69094498</c:v>
                </c:pt>
                <c:pt idx="6">
                  <c:v>68455324</c:v>
                </c:pt>
                <c:pt idx="7">
                  <c:v>43612585</c:v>
                </c:pt>
                <c:pt idx="8">
                  <c:v>36991031</c:v>
                </c:pt>
                <c:pt idx="9">
                  <c:v>23839194</c:v>
                </c:pt>
              </c:numCache>
            </c:numRef>
          </c:val>
        </c:ser>
        <c:ser>
          <c:idx val="3"/>
          <c:order val="3"/>
          <c:tx>
            <c:strRef>
              <c:f>Sheet1!$E$1</c:f>
              <c:strCache>
                <c:ptCount val="1"/>
                <c:pt idx="0">
                  <c:v>% Covered</c:v>
                </c:pt>
              </c:strCache>
            </c:strRef>
          </c:tx>
          <c:spPr>
            <a:noFill/>
          </c:spPr>
          <c:invertIfNegative val="0"/>
          <c:dLbls>
            <c:dLbl>
              <c:idx val="0"/>
              <c:layout>
                <c:manualLayout>
                  <c:x val="3.1446293269945032E-2"/>
                  <c:y val="2.7749835235353288E-6"/>
                </c:manualLayout>
              </c:layout>
              <c:dLblPos val="ctr"/>
              <c:showLegendKey val="0"/>
              <c:showVal val="1"/>
              <c:showCatName val="0"/>
              <c:showSerName val="0"/>
              <c:showPercent val="0"/>
              <c:showBubbleSize val="0"/>
            </c:dLbl>
            <c:dLbl>
              <c:idx val="1"/>
              <c:layout>
                <c:manualLayout>
                  <c:x val="0.14150918635170603"/>
                  <c:y val="5.8774151028478001E-3"/>
                </c:manualLayout>
              </c:layout>
              <c:dLblPos val="ctr"/>
              <c:showLegendKey val="0"/>
              <c:showVal val="1"/>
              <c:showCatName val="0"/>
              <c:showSerName val="0"/>
              <c:showPercent val="0"/>
              <c:showBubbleSize val="0"/>
            </c:dLbl>
            <c:dLbl>
              <c:idx val="2"/>
              <c:layout>
                <c:manualLayout>
                  <c:x val="0.21069182389937108"/>
                  <c:y val="4.6249725392255484E-7"/>
                </c:manualLayout>
              </c:layout>
              <c:dLblPos val="ctr"/>
              <c:showLegendKey val="0"/>
              <c:showVal val="1"/>
              <c:showCatName val="0"/>
              <c:showSerName val="0"/>
              <c:showPercent val="0"/>
              <c:showBubbleSize val="0"/>
            </c:dLbl>
            <c:dLbl>
              <c:idx val="3"/>
              <c:layout>
                <c:manualLayout>
                  <c:x val="0.34591194968553457"/>
                  <c:y val="3.6999780313804387E-6"/>
                </c:manualLayout>
              </c:layout>
              <c:dLblPos val="ctr"/>
              <c:showLegendKey val="0"/>
              <c:showVal val="1"/>
              <c:showCatName val="0"/>
              <c:showSerName val="0"/>
              <c:showPercent val="0"/>
              <c:showBubbleSize val="0"/>
            </c:dLbl>
            <c:dLbl>
              <c:idx val="4"/>
              <c:layout>
                <c:manualLayout>
                  <c:x val="0.36477962660327834"/>
                  <c:y val="1.8499890156902193E-6"/>
                </c:manualLayout>
              </c:layout>
              <c:dLblPos val="ctr"/>
              <c:showLegendKey val="0"/>
              <c:showVal val="1"/>
              <c:showCatName val="0"/>
              <c:showSerName val="0"/>
              <c:showPercent val="0"/>
              <c:showBubbleSize val="0"/>
            </c:dLbl>
            <c:dLbl>
              <c:idx val="5"/>
              <c:layout>
                <c:manualLayout>
                  <c:x val="0.37735849056603776"/>
                  <c:y val="-5.8723276330546791E-3"/>
                </c:manualLayout>
              </c:layout>
              <c:dLblPos val="ctr"/>
              <c:showLegendKey val="0"/>
              <c:showVal val="1"/>
              <c:showCatName val="0"/>
              <c:showSerName val="0"/>
              <c:showPercent val="0"/>
              <c:showBubbleSize val="0"/>
            </c:dLbl>
            <c:dLbl>
              <c:idx val="6"/>
              <c:layout>
                <c:manualLayout>
                  <c:x val="0.3773584905660376"/>
                  <c:y val="4.6249725392255484E-7"/>
                </c:manualLayout>
              </c:layout>
              <c:dLblPos val="ctr"/>
              <c:showLegendKey val="0"/>
              <c:showVal val="1"/>
              <c:showCatName val="0"/>
              <c:showSerName val="0"/>
              <c:showPercent val="0"/>
              <c:showBubbleSize val="0"/>
            </c:dLbl>
            <c:dLbl>
              <c:idx val="7"/>
              <c:layout>
                <c:manualLayout>
                  <c:x val="0.39937106918238996"/>
                  <c:y val="1.3874917617676644E-6"/>
                </c:manualLayout>
              </c:layout>
              <c:dLblPos val="ctr"/>
              <c:showLegendKey val="0"/>
              <c:showVal val="1"/>
              <c:showCatName val="0"/>
              <c:showSerName val="0"/>
              <c:showPercent val="0"/>
              <c:showBubbleSize val="0"/>
            </c:dLbl>
            <c:dLbl>
              <c:idx val="8"/>
              <c:layout>
                <c:manualLayout>
                  <c:x val="0.39622641509433976"/>
                  <c:y val="4.6249725392255484E-7"/>
                </c:manualLayout>
              </c:layout>
              <c:dLblPos val="ctr"/>
              <c:showLegendKey val="0"/>
              <c:showVal val="1"/>
              <c:showCatName val="0"/>
              <c:showSerName val="0"/>
              <c:showPercent val="0"/>
              <c:showBubbleSize val="0"/>
            </c:dLbl>
            <c:dLbl>
              <c:idx val="9"/>
              <c:layout>
                <c:manualLayout>
                  <c:x val="0.4056603773584907"/>
                  <c:y val="1.8499890156902193E-6"/>
                </c:manualLayout>
              </c:layout>
              <c:dLblPos val="ctr"/>
              <c:showLegendKey val="0"/>
              <c:showVal val="1"/>
              <c:showCatName val="0"/>
              <c:showSerName val="0"/>
              <c:showPercent val="0"/>
              <c:showBubbleSize val="0"/>
            </c:dLbl>
            <c:txPr>
              <a:bodyPr/>
              <a:lstStyle/>
              <a:p>
                <a:pPr>
                  <a:defRPr sz="800" b="0" i="0">
                    <a:solidFill>
                      <a:srgbClr val="026CB6"/>
                    </a:solidFill>
                    <a:latin typeface="Arial" pitchFamily="34" charset="0"/>
                    <a:cs typeface="Arial" pitchFamily="34" charset="0"/>
                  </a:defRPr>
                </a:pPr>
                <a:endParaRPr lang="en-US"/>
              </a:p>
            </c:txPr>
            <c:dLblPos val="ctr"/>
            <c:showLegendKey val="0"/>
            <c:showVal val="1"/>
            <c:showCatName val="0"/>
            <c:showSerName val="0"/>
            <c:showPercent val="0"/>
            <c:showBubbleSize val="0"/>
            <c:showLeaderLines val="0"/>
          </c:dLbls>
          <c:val>
            <c:numRef>
              <c:f>Sheet1!$E$2:$E$12</c:f>
              <c:numCache>
                <c:formatCode>0%</c:formatCode>
                <c:ptCount val="11"/>
                <c:pt idx="0">
                  <c:v>3.3208141349694624E-2</c:v>
                </c:pt>
                <c:pt idx="1">
                  <c:v>0.46726746030069105</c:v>
                </c:pt>
                <c:pt idx="2">
                  <c:v>0.15400652212400182</c:v>
                </c:pt>
                <c:pt idx="3">
                  <c:v>9.5106192912032175E-3</c:v>
                </c:pt>
                <c:pt idx="4">
                  <c:v>0</c:v>
                </c:pt>
                <c:pt idx="5">
                  <c:v>3.5726694186272258E-2</c:v>
                </c:pt>
                <c:pt idx="6">
                  <c:v>0</c:v>
                </c:pt>
                <c:pt idx="7">
                  <c:v>0</c:v>
                </c:pt>
                <c:pt idx="8">
                  <c:v>0.4914052544250524</c:v>
                </c:pt>
                <c:pt idx="9">
                  <c:v>0.1702368796528943</c:v>
                </c:pt>
              </c:numCache>
            </c:numRef>
          </c:val>
        </c:ser>
        <c:dLbls>
          <c:dLblPos val="ctr"/>
          <c:showLegendKey val="0"/>
          <c:showVal val="1"/>
          <c:showCatName val="0"/>
          <c:showSerName val="0"/>
          <c:showPercent val="0"/>
          <c:showBubbleSize val="0"/>
        </c:dLbls>
        <c:gapWidth val="50"/>
        <c:overlap val="100"/>
        <c:axId val="124541568"/>
        <c:axId val="145402112"/>
      </c:barChart>
      <c:catAx>
        <c:axId val="124541568"/>
        <c:scaling>
          <c:orientation val="maxMin"/>
        </c:scaling>
        <c:delete val="0"/>
        <c:axPos val="l"/>
        <c:numFmt formatCode="#,##0" sourceLinked="1"/>
        <c:majorTickMark val="none"/>
        <c:minorTickMark val="none"/>
        <c:tickLblPos val="nextTo"/>
        <c:spPr>
          <a:ln>
            <a:noFill/>
          </a:ln>
        </c:spPr>
        <c:txPr>
          <a:bodyPr/>
          <a:lstStyle/>
          <a:p>
            <a:pPr>
              <a:defRPr sz="800">
                <a:solidFill>
                  <a:schemeClr val="bg1">
                    <a:lumMod val="50000"/>
                  </a:schemeClr>
                </a:solidFill>
                <a:latin typeface="Arial" pitchFamily="34" charset="0"/>
                <a:cs typeface="Arial" pitchFamily="34" charset="0"/>
              </a:defRPr>
            </a:pPr>
            <a:endParaRPr lang="en-US"/>
          </a:p>
        </c:txPr>
        <c:crossAx val="145402112"/>
        <c:crosses val="autoZero"/>
        <c:auto val="1"/>
        <c:lblAlgn val="ctr"/>
        <c:lblOffset val="100"/>
        <c:noMultiLvlLbl val="0"/>
      </c:catAx>
      <c:valAx>
        <c:axId val="145402112"/>
        <c:scaling>
          <c:orientation val="minMax"/>
          <c:max val="1000000000"/>
        </c:scaling>
        <c:delete val="1"/>
        <c:axPos val="t"/>
        <c:numFmt formatCode="#,##0" sourceLinked="1"/>
        <c:majorTickMark val="none"/>
        <c:minorTickMark val="none"/>
        <c:tickLblPos val="nextTo"/>
        <c:crossAx val="124541568"/>
        <c:crosses val="autoZero"/>
        <c:crossBetween val="between"/>
      </c:valAx>
      <c:spPr>
        <a:noFill/>
      </c:spPr>
    </c:plotArea>
    <c:legend>
      <c:legendPos val="r"/>
      <c:legendEntry>
        <c:idx val="2"/>
        <c:delete val="1"/>
      </c:legendEntry>
      <c:legendEntry>
        <c:idx val="3"/>
        <c:txPr>
          <a:bodyPr/>
          <a:lstStyle/>
          <a:p>
            <a:pPr>
              <a:defRPr sz="800">
                <a:solidFill>
                  <a:srgbClr val="026CB6"/>
                </a:solidFill>
                <a:latin typeface="Arial" pitchFamily="34" charset="0"/>
                <a:cs typeface="Arial" pitchFamily="34" charset="0"/>
              </a:defRPr>
            </a:pPr>
            <a:endParaRPr lang="en-US"/>
          </a:p>
        </c:txPr>
      </c:legendEntry>
      <c:layout>
        <c:manualLayout>
          <c:xMode val="edge"/>
          <c:yMode val="edge"/>
          <c:x val="0.36381270737384241"/>
          <c:y val="5.4593175853018374E-3"/>
          <c:w val="0.54912469667706632"/>
          <c:h val="0.15586943702521763"/>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59F400C0F97468E099EE7CB37F7C8" ma:contentTypeVersion="19" ma:contentTypeDescription="Create a new document." ma:contentTypeScope="" ma:versionID="e03250594065ca383b1088714dc42a34">
  <xsd:schema xmlns:xsd="http://www.w3.org/2001/XMLSchema" xmlns:xs="http://www.w3.org/2001/XMLSchema" xmlns:p="http://schemas.microsoft.com/office/2006/metadata/properties" xmlns:ns1="http://schemas.microsoft.com/sharepoint/v3" xmlns:ns2="0a907bd5-69b6-48db-b4d2-e3f8a4143186" xmlns:ns3="f154b4d9-7ec7-4b5e-b168-732fe2c0b380" targetNamespace="http://schemas.microsoft.com/office/2006/metadata/properties" ma:root="true" ma:fieldsID="f649ba993cd5bbe5bc1a4e5dab741064" ns1:_="" ns2:_="" ns3:_="">
    <xsd:import namespace="http://schemas.microsoft.com/sharepoint/v3"/>
    <xsd:import namespace="0a907bd5-69b6-48db-b4d2-e3f8a4143186"/>
    <xsd:import namespace="f154b4d9-7ec7-4b5e-b168-732fe2c0b380"/>
    <xsd:element name="properties">
      <xsd:complexType>
        <xsd:sequence>
          <xsd:element name="documentManagement">
            <xsd:complexType>
              <xsd:all>
                <xsd:element ref="ns2:Product_x0020_Type" minOccurs="0"/>
                <xsd:element ref="ns2:Document_x0020_Type" minOccurs="0"/>
                <xsd:element ref="ns2:Document_x0020_Type0" minOccurs="0"/>
                <xsd:element ref="ns1:PublishingStartDate" minOccurs="0"/>
                <xsd:element ref="ns1:PublishingExpirationDate" minOccurs="0"/>
                <xsd:element ref="ns3:_dlc_DocId" minOccurs="0"/>
                <xsd:element ref="ns3:_dlc_DocIdUrl" minOccurs="0"/>
                <xsd:element ref="ns3:_dlc_DocIdPersistId" minOccurs="0"/>
                <xsd:element ref="ns3:TaxKeywordTaxHTFiel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907bd5-69b6-48db-b4d2-e3f8a4143186" elementFormDefault="qualified">
    <xsd:import namespace="http://schemas.microsoft.com/office/2006/documentManagement/types"/>
    <xsd:import namespace="http://schemas.microsoft.com/office/infopath/2007/PartnerControls"/>
    <xsd:element name="Product_x0020_Type" ma:index="2" nillable="true" ma:displayName="Product" ma:format="Dropdown" ma:internalName="Product_x0020_Type">
      <xsd:simpleType>
        <xsd:restriction base="dms:Choice">
          <xsd:enumeration value="Core Products"/>
          <xsd:enumeration value="Other Products"/>
          <xsd:enumeration value="IPOR Guidance and Reports"/>
          <xsd:enumeration value="Reporting Resources"/>
          <xsd:enumeration value="External Links"/>
        </xsd:restriction>
      </xsd:simpleType>
    </xsd:element>
    <xsd:element name="Document_x0020_Type" ma:index="3" nillable="true" ma:displayName="Product Type" ma:format="Dropdown" ma:internalName="Document_x0020_Type">
      <xsd:simpleType>
        <xsd:restriction base="dms:Choice">
          <xsd:enumeration value="Guidance"/>
          <xsd:enumeration value="Templates"/>
          <xsd:enumeration value="Best Practices"/>
        </xsd:restriction>
      </xsd:simpleType>
    </xsd:element>
    <xsd:element name="Document_x0020_Type0" ma:index="4" nillable="true" ma:displayName="Document Type" ma:format="Dropdown" ma:internalName="Document_x0020_Type0">
      <xsd:simpleType>
        <xsd:restriction base="dms:Choice">
          <xsd:enumeration value="Cluster reporting guidance"/>
          <xsd:enumeration value="Field Websites"/>
          <xsd:enumeration value="Flash Updates"/>
          <xsd:enumeration value="Guidance Note – IPOR 7"/>
          <xsd:enumeration value="Humanitarian Bulletins"/>
          <xsd:enumeration value="Humanitarian Dashboards"/>
          <xsd:enumeration value="Humanitarian Snapshots"/>
          <xsd:enumeration value="MailChimp"/>
          <xsd:enumeration value="OCHA writing tips and tactics"/>
          <xsd:enumeration value="Past IPOR reports"/>
          <xsd:enumeration value="Press Releases"/>
          <xsd:enumeration value="Reporting Templates"/>
          <xsd:enumeration value="Situation Reports"/>
          <xsd:enumeration value="Studies on OCHA reporting"/>
          <xsd:enumeration value="Translation"/>
        </xsd:restriction>
      </xsd:simpleType>
    </xsd:element>
  </xsd:schema>
  <xsd:schema xmlns:xsd="http://www.w3.org/2001/XMLSchema" xmlns:xs="http://www.w3.org/2001/XMLSchema" xmlns:dms="http://schemas.microsoft.com/office/2006/documentManagement/types" xmlns:pc="http://schemas.microsoft.com/office/infopath/2007/PartnerControls" targetNamespace="f154b4d9-7ec7-4b5e-b168-732fe2c0b38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01f1de8b-89a0-4787-8e73-73fc7a8fdfb3"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10f3e123-e7af-4e8b-87c7-dc58a623ede4}" ma:internalName="TaxCatchAll" ma:showField="CatchAllData" ma:web="f154b4d9-7ec7-4b5e-b168-732fe2c0b38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0f3e123-e7af-4e8b-87c7-dc58a623ede4}" ma:internalName="TaxCatchAllLabel" ma:readOnly="true" ma:showField="CatchAllDataLabel" ma:web="f154b4d9-7ec7-4b5e-b168-732fe2c0b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Type xmlns="0a907bd5-69b6-48db-b4d2-e3f8a4143186">Templates</Document_x0020_Type>
    <TaxCatchAll xmlns="f154b4d9-7ec7-4b5e-b168-732fe2c0b380">
      <Value>848</Value>
    </TaxCatchAll>
    <TaxKeywordTaxHTField xmlns="f154b4d9-7ec7-4b5e-b168-732fe2c0b380">
      <Terms xmlns="http://schemas.microsoft.com/office/infopath/2007/PartnerControls">
        <TermInfo xmlns="http://schemas.microsoft.com/office/infopath/2007/PartnerControls">
          <TermName xmlns="http://schemas.microsoft.com/office/infopath/2007/PartnerControls">Sitrep Template English</TermName>
          <TermId xmlns="http://schemas.microsoft.com/office/infopath/2007/PartnerControls">3f679881-2d0d-40f1-85c5-c12965cdb414</TermId>
        </TermInfo>
      </Terms>
    </TaxKeywordTaxHTField>
    <Document_x0020_Type0 xmlns="0a907bd5-69b6-48db-b4d2-e3f8a4143186">Situation Reports</Document_x0020_Type0>
    <PublishingExpirationDate xmlns="http://schemas.microsoft.com/sharepoint/v3" xsi:nil="true"/>
    <PublishingStartDate xmlns="http://schemas.microsoft.com/sharepoint/v3" xsi:nil="true"/>
    <Product_x0020_Type xmlns="0a907bd5-69b6-48db-b4d2-e3f8a4143186">Core Products</Product_x0020_Type>
    <_dlc_DocId xmlns="f154b4d9-7ec7-4b5e-b168-732fe2c0b380">OCHANET-90-54</_dlc_DocId>
    <_dlc_DocIdUrl xmlns="f154b4d9-7ec7-4b5e-b168-732fe2c0b380">
      <Url>https://ochanet.unocha.org/AS/Reporting/_layouts/DocIdRedir.aspx?ID=OCHANET-90-54</Url>
      <Description>OCHANET-90-54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45C0A-E58D-4D9C-BBEB-68FAD2FC4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907bd5-69b6-48db-b4d2-e3f8a4143186"/>
    <ds:schemaRef ds:uri="f154b4d9-7ec7-4b5e-b168-732fe2c0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3.xml><?xml version="1.0" encoding="utf-8"?>
<ds:datastoreItem xmlns:ds="http://schemas.openxmlformats.org/officeDocument/2006/customXml" ds:itemID="{FD14C51D-04B8-4B6D-AF33-AB836B513FAD}">
  <ds:schemaRefs>
    <ds:schemaRef ds:uri="http://schemas.microsoft.com/office/2006/metadata/properties"/>
    <ds:schemaRef ds:uri="0a907bd5-69b6-48db-b4d2-e3f8a4143186"/>
    <ds:schemaRef ds:uri="f154b4d9-7ec7-4b5e-b168-732fe2c0b380"/>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010494-B11E-4B95-8418-2DE88BF4792C}">
  <ds:schemaRefs>
    <ds:schemaRef ds:uri="http://schemas.microsoft.com/sharepoint/events"/>
  </ds:schemaRefs>
</ds:datastoreItem>
</file>

<file path=customXml/itemProps5.xml><?xml version="1.0" encoding="utf-8"?>
<ds:datastoreItem xmlns:ds="http://schemas.openxmlformats.org/officeDocument/2006/customXml" ds:itemID="{E87E9DC8-BC2C-4CFF-A502-80019EC8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2012_ocha_generic_word_doc_portrait</Template>
  <TotalTime>0</TotalTime>
  <Pages>5</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Sitrep_Template_EN</vt:lpstr>
    </vt:vector>
  </TitlesOfParts>
  <Company>United Nations</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Sitrep_Template_EN</dc:title>
  <dc:creator>xxxx</dc:creator>
  <cp:keywords>Sitrep Template English</cp:keywords>
  <cp:lastModifiedBy>OCHA</cp:lastModifiedBy>
  <cp:revision>2</cp:revision>
  <cp:lastPrinted>2012-08-01T14:13:00Z</cp:lastPrinted>
  <dcterms:created xsi:type="dcterms:W3CDTF">2015-11-17T06:46:00Z</dcterms:created>
  <dcterms:modified xsi:type="dcterms:W3CDTF">2015-11-17T06:46:00Z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0x01010014859F400C0F97468E099EE7CB37F7C8</vt:lpwstr>
  </property>
  <property fmtid="{D5CDD505-2E9C-101B-9397-08002B2CF9AE}" pid="3" name="_dlc_DocIdItemGuid">
    <vt:lpwstr>c6bf3ef7-f0c5-43c7-93eb-9de8756161be</vt:lpwstr>
  </property>
  <property fmtid="{D5CDD505-2E9C-101B-9397-08002B2CF9AE}" pid="4" name="TaxKeyword">
    <vt:lpwstr>848;#Sitrep Template English|3f679881-2d0d-40f1-85c5-c12965cdb414</vt:lpwstr>
  </property>
</Properties>
</file>